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60" w:rsidRDefault="00EE5360" w:rsidP="00EE5360">
      <w:pPr>
        <w:rPr>
          <w:rFonts w:ascii="Times New Roman" w:hAnsi="Times New Roman" w:cs="Times New Roman"/>
          <w:b/>
          <w:sz w:val="20"/>
          <w:szCs w:val="20"/>
        </w:rPr>
      </w:pPr>
      <w:r>
        <w:rPr>
          <w:rFonts w:ascii="Times New Roman" w:hAnsi="Times New Roman" w:cs="Times New Roman"/>
          <w:b/>
          <w:sz w:val="20"/>
          <w:szCs w:val="20"/>
        </w:rPr>
        <w:t xml:space="preserve">Immigration </w:t>
      </w:r>
      <w:proofErr w:type="gramStart"/>
      <w:r>
        <w:rPr>
          <w:rFonts w:ascii="Times New Roman" w:hAnsi="Times New Roman" w:cs="Times New Roman"/>
          <w:b/>
          <w:sz w:val="20"/>
          <w:szCs w:val="20"/>
        </w:rPr>
        <w:t>Across</w:t>
      </w:r>
      <w:proofErr w:type="gramEnd"/>
      <w:r>
        <w:rPr>
          <w:rFonts w:ascii="Times New Roman" w:hAnsi="Times New Roman" w:cs="Times New Roman"/>
          <w:b/>
          <w:sz w:val="20"/>
          <w:szCs w:val="20"/>
        </w:rPr>
        <w:t xml:space="preserve"> the Disciplines</w:t>
      </w:r>
    </w:p>
    <w:p w:rsidR="00EE5360" w:rsidRPr="007978DE" w:rsidRDefault="00D03B7E" w:rsidP="00EE5360">
      <w:pPr>
        <w:rPr>
          <w:rFonts w:ascii="Times New Roman" w:hAnsi="Times New Roman" w:cs="Times New Roman"/>
          <w:b/>
          <w:sz w:val="20"/>
          <w:szCs w:val="20"/>
        </w:rPr>
      </w:pPr>
      <w:r>
        <w:rPr>
          <w:rFonts w:ascii="Times New Roman" w:hAnsi="Times New Roman" w:cs="Times New Roman"/>
          <w:b/>
          <w:sz w:val="20"/>
          <w:szCs w:val="20"/>
        </w:rPr>
        <w:t>Week 6</w:t>
      </w:r>
      <w:r w:rsidR="00EE5360">
        <w:rPr>
          <w:rFonts w:ascii="Times New Roman" w:hAnsi="Times New Roman" w:cs="Times New Roman"/>
          <w:b/>
          <w:sz w:val="20"/>
          <w:szCs w:val="20"/>
        </w:rPr>
        <w:t xml:space="preserve"> Notes</w:t>
      </w:r>
    </w:p>
    <w:p w:rsidR="00EE5360" w:rsidRPr="007978DE" w:rsidRDefault="00EE5360" w:rsidP="00EE5360">
      <w:pPr>
        <w:jc w:val="center"/>
        <w:rPr>
          <w:rFonts w:ascii="Times New Roman" w:hAnsi="Times New Roman" w:cs="Times New Roman"/>
          <w:b/>
          <w:sz w:val="20"/>
          <w:szCs w:val="20"/>
        </w:rPr>
      </w:pPr>
      <w:r w:rsidRPr="007978DE">
        <w:rPr>
          <w:rFonts w:ascii="Times New Roman" w:hAnsi="Times New Roman" w:cs="Times New Roman"/>
          <w:b/>
          <w:sz w:val="20"/>
          <w:szCs w:val="20"/>
        </w:rPr>
        <w:t>Questions</w:t>
      </w:r>
    </w:p>
    <w:p w:rsidR="00EE5360" w:rsidRDefault="0021216E" w:rsidP="00EE5360">
      <w:pPr>
        <w:rPr>
          <w:rFonts w:ascii="Times New Roman" w:hAnsi="Times New Roman" w:cs="Times New Roman"/>
          <w:sz w:val="20"/>
          <w:szCs w:val="20"/>
        </w:rPr>
      </w:pPr>
      <w:r>
        <w:rPr>
          <w:rFonts w:ascii="Times New Roman" w:hAnsi="Times New Roman" w:cs="Times New Roman"/>
          <w:sz w:val="20"/>
          <w:szCs w:val="20"/>
        </w:rPr>
        <w:t>Did the US declare the Philippines independent just because they felt threatened by the way those Filipinos that migrated to the US integrated into society?</w:t>
      </w:r>
    </w:p>
    <w:p w:rsidR="00054CA6" w:rsidRDefault="00054CA6" w:rsidP="00EE5360">
      <w:pPr>
        <w:rPr>
          <w:rFonts w:ascii="Times New Roman" w:hAnsi="Times New Roman" w:cs="Times New Roman"/>
          <w:sz w:val="20"/>
          <w:szCs w:val="20"/>
        </w:rPr>
      </w:pPr>
      <w:r>
        <w:rPr>
          <w:rFonts w:ascii="Times New Roman" w:hAnsi="Times New Roman" w:cs="Times New Roman"/>
          <w:sz w:val="20"/>
          <w:szCs w:val="20"/>
        </w:rPr>
        <w:t>If the US was so eager to be rid of the Philippines, why keep them as a commonwealth?</w:t>
      </w:r>
    </w:p>
    <w:p w:rsidR="00311BC3" w:rsidRPr="007978DE" w:rsidRDefault="00311BC3" w:rsidP="00EE5360">
      <w:pPr>
        <w:rPr>
          <w:rFonts w:ascii="Times New Roman" w:hAnsi="Times New Roman" w:cs="Times New Roman"/>
          <w:sz w:val="20"/>
          <w:szCs w:val="20"/>
        </w:rPr>
      </w:pPr>
      <w:r>
        <w:rPr>
          <w:rFonts w:ascii="Times New Roman" w:hAnsi="Times New Roman" w:cs="Times New Roman"/>
          <w:sz w:val="20"/>
          <w:szCs w:val="20"/>
        </w:rPr>
        <w:t>Regarding the paintings, I noticed that there is very little face detail and some of the figures even appear headless.  Was this a style of the time, or is there a significant symbolic meaning?</w:t>
      </w:r>
    </w:p>
    <w:p w:rsidR="0010788D" w:rsidRPr="007978DE" w:rsidRDefault="007978DE" w:rsidP="007978DE">
      <w:pPr>
        <w:jc w:val="center"/>
        <w:rPr>
          <w:rFonts w:ascii="Times New Roman" w:hAnsi="Times New Roman" w:cs="Times New Roman"/>
          <w:b/>
          <w:sz w:val="20"/>
          <w:szCs w:val="20"/>
        </w:rPr>
      </w:pPr>
      <w:r w:rsidRPr="007978DE">
        <w:rPr>
          <w:rFonts w:ascii="Times New Roman" w:hAnsi="Times New Roman" w:cs="Times New Roman"/>
          <w:b/>
          <w:sz w:val="20"/>
          <w:szCs w:val="20"/>
        </w:rPr>
        <w:t>Ngai, Ch</w:t>
      </w:r>
      <w:r w:rsidR="000408A5">
        <w:rPr>
          <w:rFonts w:ascii="Times New Roman" w:hAnsi="Times New Roman" w:cs="Times New Roman"/>
          <w:b/>
          <w:sz w:val="20"/>
          <w:szCs w:val="20"/>
        </w:rPr>
        <w:t>apter 3</w:t>
      </w:r>
    </w:p>
    <w:p w:rsidR="007978DE" w:rsidRDefault="007978DE" w:rsidP="007978DE">
      <w:pPr>
        <w:rPr>
          <w:rFonts w:ascii="Times New Roman" w:hAnsi="Times New Roman" w:cs="Times New Roman"/>
          <w:sz w:val="20"/>
          <w:szCs w:val="20"/>
        </w:rPr>
      </w:pPr>
      <w:r>
        <w:rPr>
          <w:rFonts w:ascii="Times New Roman" w:hAnsi="Times New Roman" w:cs="Times New Roman"/>
          <w:sz w:val="20"/>
          <w:szCs w:val="20"/>
        </w:rPr>
        <w:t xml:space="preserve">Despite concerns over the racial &amp; ethnic composition of the country, economic factors also factored in to the Johnson-Reed Immigration Act (1924) </w:t>
      </w:r>
      <w:r w:rsidRPr="007978DE">
        <w:rPr>
          <w:rFonts w:ascii="Times New Roman" w:hAnsi="Times New Roman" w:cs="Times New Roman"/>
          <w:sz w:val="20"/>
          <w:szCs w:val="20"/>
        </w:rPr>
        <w:sym w:font="Wingdings" w:char="F0E0"/>
      </w:r>
      <w:r>
        <w:rPr>
          <w:rFonts w:ascii="Times New Roman" w:hAnsi="Times New Roman" w:cs="Times New Roman"/>
          <w:sz w:val="20"/>
          <w:szCs w:val="20"/>
        </w:rPr>
        <w:t>American industry now depended on increased capacity arising from technological advancements (p.93)</w:t>
      </w:r>
    </w:p>
    <w:p w:rsidR="007978DE" w:rsidRDefault="00A66F10" w:rsidP="00A66F10">
      <w:pPr>
        <w:ind w:left="720"/>
        <w:rPr>
          <w:rFonts w:ascii="Times New Roman" w:hAnsi="Times New Roman" w:cs="Times New Roman"/>
          <w:sz w:val="20"/>
          <w:szCs w:val="20"/>
        </w:rPr>
      </w:pPr>
      <w:r>
        <w:rPr>
          <w:rFonts w:ascii="Times New Roman" w:hAnsi="Times New Roman" w:cs="Times New Roman"/>
          <w:sz w:val="20"/>
          <w:szCs w:val="20"/>
        </w:rPr>
        <w:t>Adversely, agriculture (especially in the west) required a growing labor force, and the Act ended Asian immigration (p. 94).</w:t>
      </w:r>
    </w:p>
    <w:p w:rsidR="002F49B0" w:rsidRDefault="0021216E" w:rsidP="0021216E">
      <w:pPr>
        <w:rPr>
          <w:rFonts w:ascii="Times New Roman" w:hAnsi="Times New Roman" w:cs="Times New Roman"/>
          <w:sz w:val="20"/>
          <w:szCs w:val="20"/>
        </w:rPr>
      </w:pPr>
      <w:r>
        <w:rPr>
          <w:rFonts w:ascii="Times New Roman" w:hAnsi="Times New Roman" w:cs="Times New Roman"/>
          <w:sz w:val="20"/>
          <w:szCs w:val="20"/>
        </w:rPr>
        <w:t xml:space="preserve">Under the </w:t>
      </w:r>
      <w:proofErr w:type="spellStart"/>
      <w:r>
        <w:rPr>
          <w:rFonts w:ascii="Times New Roman" w:hAnsi="Times New Roman" w:cs="Times New Roman"/>
          <w:sz w:val="20"/>
          <w:szCs w:val="20"/>
        </w:rPr>
        <w:t>Tydings</w:t>
      </w:r>
      <w:proofErr w:type="spellEnd"/>
      <w:r>
        <w:rPr>
          <w:rFonts w:ascii="Times New Roman" w:hAnsi="Times New Roman" w:cs="Times New Roman"/>
          <w:sz w:val="20"/>
          <w:szCs w:val="20"/>
        </w:rPr>
        <w:t>-McDuffie Act, the Philippines were declared a separate nation, resulting in the removal of any Filipinos in the US (</w:t>
      </w:r>
      <w:r w:rsidR="008D348E">
        <w:rPr>
          <w:rFonts w:ascii="Times New Roman" w:hAnsi="Times New Roman" w:cs="Times New Roman"/>
          <w:sz w:val="20"/>
          <w:szCs w:val="20"/>
        </w:rPr>
        <w:t>p. 96-97).</w:t>
      </w:r>
    </w:p>
    <w:p w:rsidR="008D348E" w:rsidRDefault="00A36E98" w:rsidP="0021216E">
      <w:pPr>
        <w:rPr>
          <w:rFonts w:ascii="Times New Roman" w:hAnsi="Times New Roman" w:cs="Times New Roman"/>
          <w:b/>
          <w:sz w:val="20"/>
          <w:szCs w:val="20"/>
        </w:rPr>
      </w:pPr>
      <w:r>
        <w:rPr>
          <w:rFonts w:ascii="Times New Roman" w:hAnsi="Times New Roman" w:cs="Times New Roman"/>
          <w:b/>
          <w:sz w:val="20"/>
          <w:szCs w:val="20"/>
        </w:rPr>
        <w:t>Benevolent Assimilation</w:t>
      </w:r>
    </w:p>
    <w:p w:rsidR="00A36E98" w:rsidRDefault="003C0331" w:rsidP="0021216E">
      <w:pPr>
        <w:rPr>
          <w:rFonts w:ascii="Times New Roman" w:hAnsi="Times New Roman" w:cs="Times New Roman"/>
          <w:sz w:val="20"/>
          <w:szCs w:val="20"/>
        </w:rPr>
      </w:pPr>
      <w:r>
        <w:rPr>
          <w:rFonts w:ascii="Times New Roman" w:hAnsi="Times New Roman" w:cs="Times New Roman"/>
          <w:sz w:val="20"/>
          <w:szCs w:val="20"/>
        </w:rPr>
        <w:t>Previous instances of US expansion involved regions that were viewed as future states, but the colonies gained from Spain following war in 1898 were populated by too many non-Europeans (p. 98).</w:t>
      </w:r>
    </w:p>
    <w:p w:rsidR="003C0331" w:rsidRDefault="00623CB7" w:rsidP="0021216E">
      <w:pPr>
        <w:rPr>
          <w:rFonts w:ascii="Times New Roman" w:hAnsi="Times New Roman" w:cs="Times New Roman"/>
          <w:sz w:val="20"/>
          <w:szCs w:val="20"/>
        </w:rPr>
      </w:pPr>
      <w:r>
        <w:rPr>
          <w:rFonts w:ascii="Times New Roman" w:hAnsi="Times New Roman" w:cs="Times New Roman"/>
          <w:sz w:val="20"/>
          <w:szCs w:val="20"/>
        </w:rPr>
        <w:tab/>
        <w:t>The rationale: we were trying to civilize the natives (. 98-99).</w:t>
      </w:r>
    </w:p>
    <w:p w:rsidR="00623CB7" w:rsidRDefault="0011093D" w:rsidP="0021216E">
      <w:pPr>
        <w:rPr>
          <w:rFonts w:ascii="Times New Roman" w:hAnsi="Times New Roman" w:cs="Times New Roman"/>
          <w:sz w:val="20"/>
          <w:szCs w:val="20"/>
        </w:rPr>
      </w:pPr>
      <w:r>
        <w:rPr>
          <w:rFonts w:ascii="Times New Roman" w:hAnsi="Times New Roman" w:cs="Times New Roman"/>
          <w:sz w:val="20"/>
          <w:szCs w:val="20"/>
        </w:rPr>
        <w:t>Territories were granted the status of “nationals;” they owed allegiance to the US, but held none of the citizenship rights.</w:t>
      </w:r>
      <w:r w:rsidR="005025CB">
        <w:rPr>
          <w:rFonts w:ascii="Times New Roman" w:hAnsi="Times New Roman" w:cs="Times New Roman"/>
          <w:sz w:val="20"/>
          <w:szCs w:val="20"/>
        </w:rPr>
        <w:t xml:space="preserve"> (p.100)</w:t>
      </w:r>
    </w:p>
    <w:p w:rsidR="001B1B5B" w:rsidRDefault="001B1B5B" w:rsidP="0021216E">
      <w:pPr>
        <w:rPr>
          <w:rFonts w:ascii="Times New Roman" w:hAnsi="Times New Roman" w:cs="Times New Roman"/>
          <w:b/>
          <w:sz w:val="20"/>
          <w:szCs w:val="20"/>
        </w:rPr>
      </w:pPr>
      <w:r>
        <w:rPr>
          <w:rFonts w:ascii="Times New Roman" w:hAnsi="Times New Roman" w:cs="Times New Roman"/>
          <w:b/>
          <w:sz w:val="20"/>
          <w:szCs w:val="20"/>
        </w:rPr>
        <w:t>The Problem of the Migrating Filipino National</w:t>
      </w:r>
    </w:p>
    <w:p w:rsidR="001B1B5B" w:rsidRDefault="00CD0AB0" w:rsidP="0021216E">
      <w:pPr>
        <w:rPr>
          <w:rFonts w:ascii="Times New Roman" w:hAnsi="Times New Roman" w:cs="Times New Roman"/>
          <w:sz w:val="20"/>
          <w:szCs w:val="20"/>
        </w:rPr>
      </w:pPr>
      <w:r>
        <w:rPr>
          <w:rFonts w:ascii="Times New Roman" w:hAnsi="Times New Roman" w:cs="Times New Roman"/>
          <w:sz w:val="20"/>
          <w:szCs w:val="20"/>
        </w:rPr>
        <w:t xml:space="preserve">Students were encouraged to </w:t>
      </w:r>
      <w:proofErr w:type="gramStart"/>
      <w:r>
        <w:rPr>
          <w:rFonts w:ascii="Times New Roman" w:hAnsi="Times New Roman" w:cs="Times New Roman"/>
          <w:sz w:val="20"/>
          <w:szCs w:val="20"/>
        </w:rPr>
        <w:t>emig</w:t>
      </w:r>
      <w:r w:rsidR="00A67CF1">
        <w:rPr>
          <w:rFonts w:ascii="Times New Roman" w:hAnsi="Times New Roman" w:cs="Times New Roman"/>
          <w:sz w:val="20"/>
          <w:szCs w:val="20"/>
        </w:rPr>
        <w:t>rate</w:t>
      </w:r>
      <w:proofErr w:type="gramEnd"/>
      <w:r w:rsidR="00A67CF1">
        <w:rPr>
          <w:rFonts w:ascii="Times New Roman" w:hAnsi="Times New Roman" w:cs="Times New Roman"/>
          <w:sz w:val="20"/>
          <w:szCs w:val="20"/>
        </w:rPr>
        <w:t xml:space="preserve"> to the US to obtain university education, then return to the Philippines to take up positions as doctors, lawy</w:t>
      </w:r>
      <w:r w:rsidR="009F0C13">
        <w:rPr>
          <w:rFonts w:ascii="Times New Roman" w:hAnsi="Times New Roman" w:cs="Times New Roman"/>
          <w:sz w:val="20"/>
          <w:szCs w:val="20"/>
        </w:rPr>
        <w:t>ers, and other societal leaders as part of building a Filipino nation.</w:t>
      </w:r>
      <w:r w:rsidR="005025CB">
        <w:rPr>
          <w:rFonts w:ascii="Times New Roman" w:hAnsi="Times New Roman" w:cs="Times New Roman"/>
          <w:sz w:val="20"/>
          <w:szCs w:val="20"/>
        </w:rPr>
        <w:t xml:space="preserve"> (p. 101)</w:t>
      </w:r>
    </w:p>
    <w:p w:rsidR="009F0C13" w:rsidRDefault="009F5F97" w:rsidP="0021216E">
      <w:pPr>
        <w:rPr>
          <w:rFonts w:ascii="Times New Roman" w:hAnsi="Times New Roman" w:cs="Times New Roman"/>
          <w:sz w:val="20"/>
          <w:szCs w:val="20"/>
        </w:rPr>
      </w:pPr>
      <w:r>
        <w:rPr>
          <w:rFonts w:ascii="Times New Roman" w:hAnsi="Times New Roman" w:cs="Times New Roman"/>
          <w:sz w:val="20"/>
          <w:szCs w:val="20"/>
        </w:rPr>
        <w:tab/>
        <w:t>Labor migration was frowned upon, and several Filipino laws restricted or regulated emigration to Hawai’i.</w:t>
      </w:r>
    </w:p>
    <w:p w:rsidR="009F5F97" w:rsidRDefault="00FC196B" w:rsidP="0021216E">
      <w:pPr>
        <w:rPr>
          <w:rFonts w:ascii="Times New Roman" w:hAnsi="Times New Roman" w:cs="Times New Roman"/>
          <w:sz w:val="20"/>
          <w:szCs w:val="20"/>
        </w:rPr>
      </w:pPr>
      <w:r>
        <w:rPr>
          <w:rFonts w:ascii="Times New Roman" w:hAnsi="Times New Roman" w:cs="Times New Roman"/>
          <w:sz w:val="20"/>
          <w:szCs w:val="20"/>
        </w:rPr>
        <w:t>Despite being discouraged from immigrating to the mainland, the loss of labor caused by the Gentleman’s Agreement resulted in a demand for Filipino’s as agricultural labor.</w:t>
      </w:r>
      <w:r w:rsidR="005025CB">
        <w:rPr>
          <w:rFonts w:ascii="Times New Roman" w:hAnsi="Times New Roman" w:cs="Times New Roman"/>
          <w:sz w:val="20"/>
          <w:szCs w:val="20"/>
        </w:rPr>
        <w:t xml:space="preserve"> (p. 102)</w:t>
      </w:r>
    </w:p>
    <w:p w:rsidR="00FC196B" w:rsidRDefault="00C956F9" w:rsidP="0021216E">
      <w:pPr>
        <w:rPr>
          <w:rFonts w:ascii="Times New Roman" w:hAnsi="Times New Roman" w:cs="Times New Roman"/>
          <w:sz w:val="20"/>
          <w:szCs w:val="20"/>
        </w:rPr>
      </w:pPr>
      <w:r>
        <w:rPr>
          <w:rFonts w:ascii="Times New Roman" w:hAnsi="Times New Roman" w:cs="Times New Roman"/>
          <w:sz w:val="20"/>
          <w:szCs w:val="20"/>
        </w:rPr>
        <w:t>Whites on the West Coast perpetrated increasing violence against Filipinos.</w:t>
      </w:r>
      <w:r w:rsidR="005025CB">
        <w:rPr>
          <w:rFonts w:ascii="Times New Roman" w:hAnsi="Times New Roman" w:cs="Times New Roman"/>
          <w:sz w:val="20"/>
          <w:szCs w:val="20"/>
        </w:rPr>
        <w:t xml:space="preserve"> (p. 105)</w:t>
      </w:r>
    </w:p>
    <w:p w:rsidR="00C956F9" w:rsidRDefault="00D5173D" w:rsidP="00D5173D">
      <w:pPr>
        <w:ind w:left="720"/>
        <w:rPr>
          <w:rFonts w:ascii="Times New Roman" w:hAnsi="Times New Roman" w:cs="Times New Roman"/>
          <w:sz w:val="20"/>
          <w:szCs w:val="20"/>
        </w:rPr>
      </w:pPr>
      <w:r>
        <w:rPr>
          <w:rFonts w:ascii="Times New Roman" w:hAnsi="Times New Roman" w:cs="Times New Roman"/>
          <w:sz w:val="20"/>
          <w:szCs w:val="20"/>
        </w:rPr>
        <w:t>Investigations turned up little at first.  Filipinos did not compete with whites for jobs, and even against other ethnic groups they did not compete because they were willing to fight for wage equality (p. 106-107).</w:t>
      </w:r>
    </w:p>
    <w:p w:rsidR="002A2404" w:rsidRDefault="002A2404" w:rsidP="002A2404">
      <w:pPr>
        <w:rPr>
          <w:rFonts w:ascii="Times New Roman" w:hAnsi="Times New Roman" w:cs="Times New Roman"/>
          <w:b/>
          <w:sz w:val="20"/>
          <w:szCs w:val="20"/>
        </w:rPr>
      </w:pPr>
      <w:r>
        <w:rPr>
          <w:rFonts w:ascii="Times New Roman" w:hAnsi="Times New Roman" w:cs="Times New Roman"/>
          <w:b/>
          <w:sz w:val="20"/>
          <w:szCs w:val="20"/>
        </w:rPr>
        <w:t>The Social Maladjustment of a “Womanless Group”</w:t>
      </w:r>
    </w:p>
    <w:p w:rsidR="002A2404" w:rsidRDefault="00A84F90" w:rsidP="002A2404">
      <w:pPr>
        <w:rPr>
          <w:rFonts w:ascii="Times New Roman" w:hAnsi="Times New Roman" w:cs="Times New Roman"/>
          <w:sz w:val="20"/>
          <w:szCs w:val="20"/>
        </w:rPr>
      </w:pPr>
      <w:r>
        <w:rPr>
          <w:rFonts w:ascii="Times New Roman" w:hAnsi="Times New Roman" w:cs="Times New Roman"/>
          <w:sz w:val="20"/>
          <w:szCs w:val="20"/>
        </w:rPr>
        <w:lastRenderedPageBreak/>
        <w:t xml:space="preserve">Due to their </w:t>
      </w:r>
      <w:r w:rsidR="00BF48A2">
        <w:rPr>
          <w:rFonts w:ascii="Times New Roman" w:hAnsi="Times New Roman" w:cs="Times New Roman"/>
          <w:sz w:val="20"/>
          <w:szCs w:val="20"/>
        </w:rPr>
        <w:t>Americanism (Filipinos dressed in contemporary style, were Christian, attended American-style schools even in their homeland, and spoke English well), traditional denial from white Americans was impossible (p. 109-110).</w:t>
      </w:r>
    </w:p>
    <w:p w:rsidR="00BF48A2" w:rsidRDefault="00BF48A2" w:rsidP="002A2404">
      <w:pPr>
        <w:rPr>
          <w:rFonts w:ascii="Times New Roman" w:hAnsi="Times New Roman" w:cs="Times New Roman"/>
          <w:sz w:val="20"/>
          <w:szCs w:val="20"/>
        </w:rPr>
      </w:pPr>
      <w:r>
        <w:rPr>
          <w:rFonts w:ascii="Times New Roman" w:hAnsi="Times New Roman" w:cs="Times New Roman"/>
          <w:sz w:val="20"/>
          <w:szCs w:val="20"/>
        </w:rPr>
        <w:tab/>
        <w:t>To bridge this: portray them as sexually aggressive, as with black males. (p. 110)</w:t>
      </w:r>
    </w:p>
    <w:p w:rsidR="00BF48A2" w:rsidRDefault="00A874EF" w:rsidP="002A2404">
      <w:pPr>
        <w:rPr>
          <w:rFonts w:ascii="Times New Roman" w:hAnsi="Times New Roman" w:cs="Times New Roman"/>
          <w:sz w:val="20"/>
          <w:szCs w:val="20"/>
        </w:rPr>
      </w:pPr>
      <w:r>
        <w:rPr>
          <w:rFonts w:ascii="Times New Roman" w:hAnsi="Times New Roman" w:cs="Times New Roman"/>
          <w:sz w:val="20"/>
          <w:szCs w:val="20"/>
        </w:rPr>
        <w:t>Filipino men fancied white women, and Filipino women rarely came to the mainland, leaving the Filipino population at an awkward imbalance (p. 110-111).</w:t>
      </w:r>
    </w:p>
    <w:p w:rsidR="00DA6355" w:rsidRDefault="00DA6355" w:rsidP="002A2404">
      <w:pPr>
        <w:rPr>
          <w:rFonts w:ascii="Times New Roman" w:hAnsi="Times New Roman" w:cs="Times New Roman"/>
          <w:sz w:val="20"/>
          <w:szCs w:val="20"/>
        </w:rPr>
      </w:pPr>
      <w:r>
        <w:rPr>
          <w:rFonts w:ascii="Times New Roman" w:hAnsi="Times New Roman" w:cs="Times New Roman"/>
          <w:sz w:val="20"/>
          <w:szCs w:val="20"/>
        </w:rPr>
        <w:tab/>
        <w:t>However, studies showed that Filipino men most often married Mexican or mulatto women (p. 111).</w:t>
      </w:r>
    </w:p>
    <w:p w:rsidR="008430F1" w:rsidRDefault="008430F1" w:rsidP="002A2404">
      <w:pPr>
        <w:rPr>
          <w:rFonts w:ascii="Times New Roman" w:hAnsi="Times New Roman" w:cs="Times New Roman"/>
          <w:sz w:val="20"/>
          <w:szCs w:val="20"/>
        </w:rPr>
      </w:pPr>
      <w:r>
        <w:rPr>
          <w:rFonts w:ascii="Times New Roman" w:hAnsi="Times New Roman" w:cs="Times New Roman"/>
          <w:sz w:val="20"/>
          <w:szCs w:val="20"/>
        </w:rPr>
        <w:t>Laws eventually shifted to prevent marriages between Filipino-white couples (p. 115).</w:t>
      </w:r>
    </w:p>
    <w:p w:rsidR="00215802" w:rsidRPr="002E47E6" w:rsidRDefault="002E47E6" w:rsidP="002A2404">
      <w:pPr>
        <w:rPr>
          <w:rFonts w:ascii="Times New Roman" w:hAnsi="Times New Roman" w:cs="Times New Roman"/>
          <w:sz w:val="20"/>
          <w:szCs w:val="20"/>
        </w:rPr>
      </w:pPr>
      <w:r>
        <w:rPr>
          <w:rFonts w:ascii="Times New Roman" w:hAnsi="Times New Roman" w:cs="Times New Roman"/>
          <w:b/>
          <w:sz w:val="20"/>
          <w:szCs w:val="20"/>
        </w:rPr>
        <w:t>Decolonization &amp; Exclusion</w:t>
      </w:r>
    </w:p>
    <w:p w:rsidR="00A67CF1" w:rsidRDefault="001B668D" w:rsidP="0021216E">
      <w:pPr>
        <w:rPr>
          <w:rFonts w:ascii="Times New Roman" w:hAnsi="Times New Roman" w:cs="Times New Roman"/>
          <w:sz w:val="20"/>
          <w:szCs w:val="20"/>
        </w:rPr>
      </w:pPr>
      <w:r>
        <w:rPr>
          <w:rFonts w:ascii="Times New Roman" w:hAnsi="Times New Roman" w:cs="Times New Roman"/>
          <w:sz w:val="20"/>
          <w:szCs w:val="20"/>
        </w:rPr>
        <w:t>The rising levels of violence caused many patriotic organizations to support exclusion of Filipinos.</w:t>
      </w:r>
      <w:r w:rsidR="002C58DA">
        <w:rPr>
          <w:rFonts w:ascii="Times New Roman" w:hAnsi="Times New Roman" w:cs="Times New Roman"/>
          <w:sz w:val="20"/>
          <w:szCs w:val="20"/>
        </w:rPr>
        <w:t xml:space="preserve"> (p. 116)</w:t>
      </w:r>
    </w:p>
    <w:p w:rsidR="002C58DA" w:rsidRDefault="008A248D" w:rsidP="0021216E">
      <w:pPr>
        <w:rPr>
          <w:rFonts w:ascii="Times New Roman" w:hAnsi="Times New Roman" w:cs="Times New Roman"/>
          <w:sz w:val="20"/>
          <w:szCs w:val="20"/>
        </w:rPr>
      </w:pPr>
      <w:r>
        <w:rPr>
          <w:rFonts w:ascii="Times New Roman" w:hAnsi="Times New Roman" w:cs="Times New Roman"/>
          <w:sz w:val="20"/>
          <w:szCs w:val="20"/>
        </w:rPr>
        <w:t>Trade relationships with the Orient required that the US find a fair deal with the Philippines, so exclusionists began to focus on the idea of trying to move the Philippines toward independence. (p. 117)</w:t>
      </w:r>
    </w:p>
    <w:p w:rsidR="00CC3EE6" w:rsidRDefault="00401DEA" w:rsidP="0021216E">
      <w:pPr>
        <w:rPr>
          <w:rFonts w:ascii="Times New Roman" w:hAnsi="Times New Roman" w:cs="Times New Roman"/>
          <w:sz w:val="20"/>
          <w:szCs w:val="20"/>
        </w:rPr>
      </w:pPr>
      <w:r>
        <w:rPr>
          <w:rFonts w:ascii="Times New Roman" w:hAnsi="Times New Roman" w:cs="Times New Roman"/>
          <w:sz w:val="20"/>
          <w:szCs w:val="20"/>
        </w:rPr>
        <w:t>Between 1932 &amp; 1934, two acts were proposed, both involving a 10 year transition period with increasing legislative and executive control taken by the Philippine legislature. (p. 119)</w:t>
      </w:r>
    </w:p>
    <w:p w:rsidR="00401DEA" w:rsidRDefault="00EC5524" w:rsidP="00B00F56">
      <w:pPr>
        <w:ind w:left="720"/>
        <w:rPr>
          <w:rFonts w:ascii="Times New Roman" w:hAnsi="Times New Roman" w:cs="Times New Roman"/>
          <w:sz w:val="20"/>
          <w:szCs w:val="20"/>
        </w:rPr>
      </w:pPr>
      <w:r>
        <w:rPr>
          <w:rFonts w:ascii="Times New Roman" w:hAnsi="Times New Roman" w:cs="Times New Roman"/>
          <w:sz w:val="20"/>
          <w:szCs w:val="20"/>
        </w:rPr>
        <w:t>As opposed to being an independent nation, they</w:t>
      </w:r>
      <w:r w:rsidR="00B00F56">
        <w:rPr>
          <w:rFonts w:ascii="Times New Roman" w:hAnsi="Times New Roman" w:cs="Times New Roman"/>
          <w:sz w:val="20"/>
          <w:szCs w:val="20"/>
        </w:rPr>
        <w:t xml:space="preserve"> became a commonwealth (p. 119), granting them governing freedom but declaring that any Filipinos that were ineligible to become US citizens would be unable to enter the US but maintaining their allegiance to the US.</w:t>
      </w:r>
    </w:p>
    <w:p w:rsidR="00B00F56" w:rsidRDefault="00D3769B" w:rsidP="00B00F56">
      <w:pPr>
        <w:rPr>
          <w:rFonts w:ascii="Times New Roman" w:hAnsi="Times New Roman" w:cs="Times New Roman"/>
          <w:b/>
          <w:sz w:val="20"/>
          <w:szCs w:val="20"/>
        </w:rPr>
      </w:pPr>
      <w:r>
        <w:rPr>
          <w:rFonts w:ascii="Times New Roman" w:hAnsi="Times New Roman" w:cs="Times New Roman"/>
          <w:b/>
          <w:sz w:val="20"/>
          <w:szCs w:val="20"/>
        </w:rPr>
        <w:t>Repatriation &amp; the Return to Invisibility</w:t>
      </w:r>
    </w:p>
    <w:p w:rsidR="00D3769B" w:rsidRDefault="009B0D6F" w:rsidP="00B00F56">
      <w:pPr>
        <w:rPr>
          <w:rFonts w:ascii="Times New Roman" w:hAnsi="Times New Roman" w:cs="Times New Roman"/>
          <w:sz w:val="20"/>
          <w:szCs w:val="20"/>
        </w:rPr>
      </w:pPr>
      <w:r>
        <w:rPr>
          <w:rFonts w:ascii="Times New Roman" w:hAnsi="Times New Roman" w:cs="Times New Roman"/>
          <w:sz w:val="20"/>
          <w:szCs w:val="20"/>
        </w:rPr>
        <w:t>The government, in 1935, passed legislation to support government-funded repatriation of Filipinos (p. 121).</w:t>
      </w:r>
    </w:p>
    <w:p w:rsidR="00ED2761" w:rsidRPr="00D3769B" w:rsidRDefault="00ED2761" w:rsidP="00B00F56">
      <w:pPr>
        <w:rPr>
          <w:rFonts w:ascii="Times New Roman" w:hAnsi="Times New Roman" w:cs="Times New Roman"/>
          <w:sz w:val="20"/>
          <w:szCs w:val="20"/>
        </w:rPr>
      </w:pPr>
      <w:r>
        <w:rPr>
          <w:rFonts w:ascii="Times New Roman" w:hAnsi="Times New Roman" w:cs="Times New Roman"/>
          <w:sz w:val="20"/>
          <w:szCs w:val="20"/>
        </w:rPr>
        <w:t>Fears of returning home empty-handed (derived from pride) &amp; of being unable to find work, especially with skillsets learned in the US, resulted in Filipinos being slow to take advantage (p. 122).</w:t>
      </w:r>
    </w:p>
    <w:p w:rsidR="001B668D" w:rsidRDefault="00BD5E76" w:rsidP="0021216E">
      <w:pPr>
        <w:rPr>
          <w:rFonts w:ascii="Times New Roman" w:hAnsi="Times New Roman" w:cs="Times New Roman"/>
          <w:sz w:val="20"/>
          <w:szCs w:val="20"/>
        </w:rPr>
      </w:pPr>
      <w:r>
        <w:rPr>
          <w:rFonts w:ascii="Times New Roman" w:hAnsi="Times New Roman" w:cs="Times New Roman"/>
          <w:sz w:val="20"/>
          <w:szCs w:val="20"/>
        </w:rPr>
        <w:t>Transfer of Filipino inmates, mental patients, and hospital patients did not receive warm welcome in the Philippines (p. 124).</w:t>
      </w:r>
    </w:p>
    <w:p w:rsidR="00BD5E76" w:rsidRDefault="00014BBA" w:rsidP="00014BBA">
      <w:pPr>
        <w:jc w:val="center"/>
        <w:rPr>
          <w:rFonts w:ascii="Times New Roman" w:hAnsi="Times New Roman" w:cs="Times New Roman"/>
          <w:sz w:val="20"/>
          <w:szCs w:val="20"/>
        </w:rPr>
      </w:pPr>
      <w:r>
        <w:rPr>
          <w:rFonts w:ascii="Times New Roman" w:hAnsi="Times New Roman" w:cs="Times New Roman"/>
          <w:b/>
          <w:sz w:val="20"/>
          <w:szCs w:val="20"/>
        </w:rPr>
        <w:t>Ngai, Chapter 4</w:t>
      </w:r>
    </w:p>
    <w:p w:rsidR="003F007F" w:rsidRDefault="00C6254D" w:rsidP="003F007F">
      <w:pPr>
        <w:rPr>
          <w:rFonts w:ascii="Times New Roman" w:hAnsi="Times New Roman" w:cs="Times New Roman"/>
          <w:b/>
          <w:sz w:val="20"/>
          <w:szCs w:val="20"/>
        </w:rPr>
      </w:pPr>
      <w:r>
        <w:rPr>
          <w:rFonts w:ascii="Times New Roman" w:hAnsi="Times New Roman" w:cs="Times New Roman"/>
          <w:b/>
          <w:sz w:val="20"/>
          <w:szCs w:val="20"/>
        </w:rPr>
        <w:t>The Creation of the Mexican Agricultural Proletariat in the United States</w:t>
      </w:r>
    </w:p>
    <w:p w:rsidR="00C6254D" w:rsidRDefault="00491C45" w:rsidP="003F007F">
      <w:pPr>
        <w:rPr>
          <w:rFonts w:ascii="Times New Roman" w:hAnsi="Times New Roman" w:cs="Times New Roman"/>
          <w:sz w:val="20"/>
          <w:szCs w:val="20"/>
        </w:rPr>
      </w:pPr>
      <w:r>
        <w:rPr>
          <w:rFonts w:ascii="Times New Roman" w:hAnsi="Times New Roman" w:cs="Times New Roman"/>
          <w:sz w:val="20"/>
          <w:szCs w:val="20"/>
        </w:rPr>
        <w:t>Changes in agriculture and the organization of the labor force shifted, resulting in hundreds of thousands of Mexican immigrants and Mexican Americans following seasonal paths in search of work as cheap labor. (p. 130-131)</w:t>
      </w:r>
    </w:p>
    <w:p w:rsidR="00491C45" w:rsidRDefault="001A4332" w:rsidP="003F007F">
      <w:pPr>
        <w:rPr>
          <w:rFonts w:ascii="Times New Roman" w:hAnsi="Times New Roman" w:cs="Times New Roman"/>
          <w:sz w:val="20"/>
          <w:szCs w:val="20"/>
        </w:rPr>
      </w:pPr>
      <w:r>
        <w:rPr>
          <w:rFonts w:ascii="Times New Roman" w:hAnsi="Times New Roman" w:cs="Times New Roman"/>
          <w:sz w:val="20"/>
          <w:szCs w:val="20"/>
        </w:rPr>
        <w:t>A migratory workforce ensured cheap labor, but also satisfied the need for Euro-American control &amp; domination (more settled workers would form unions and ethnic organizations</w:t>
      </w:r>
      <w:r w:rsidR="00957123">
        <w:rPr>
          <w:rFonts w:ascii="Times New Roman" w:hAnsi="Times New Roman" w:cs="Times New Roman"/>
          <w:sz w:val="20"/>
          <w:szCs w:val="20"/>
        </w:rPr>
        <w:t>, resulting in stabilized communities that might strive for greater equality</w:t>
      </w:r>
      <w:r>
        <w:rPr>
          <w:rFonts w:ascii="Times New Roman" w:hAnsi="Times New Roman" w:cs="Times New Roman"/>
          <w:sz w:val="20"/>
          <w:szCs w:val="20"/>
        </w:rPr>
        <w:t>). (p. 131)</w:t>
      </w:r>
    </w:p>
    <w:p w:rsidR="001A4332" w:rsidRDefault="008B5A42" w:rsidP="003F007F">
      <w:pPr>
        <w:rPr>
          <w:rFonts w:ascii="Times New Roman" w:hAnsi="Times New Roman" w:cs="Times New Roman"/>
          <w:sz w:val="20"/>
          <w:szCs w:val="20"/>
        </w:rPr>
      </w:pPr>
      <w:r>
        <w:rPr>
          <w:rFonts w:ascii="Times New Roman" w:hAnsi="Times New Roman" w:cs="Times New Roman"/>
          <w:sz w:val="20"/>
          <w:szCs w:val="20"/>
        </w:rPr>
        <w:t>In contrast to colonization, “importing” Mexican labor did not require try to assimilate them to become citizens; it allowed for severe segregation and restriction. (p. 133)</w:t>
      </w:r>
    </w:p>
    <w:p w:rsidR="008B5A42" w:rsidRDefault="000B306F" w:rsidP="003F007F">
      <w:pPr>
        <w:rPr>
          <w:rFonts w:ascii="Times New Roman" w:hAnsi="Times New Roman" w:cs="Times New Roman"/>
          <w:sz w:val="20"/>
          <w:szCs w:val="20"/>
        </w:rPr>
      </w:pPr>
      <w:r>
        <w:rPr>
          <w:rFonts w:ascii="Times New Roman" w:hAnsi="Times New Roman" w:cs="Times New Roman"/>
          <w:sz w:val="20"/>
          <w:szCs w:val="20"/>
        </w:rPr>
        <w:tab/>
        <w:t>However, as free labor, they exercised the right to quit if they did not appreciate their treatment. (p. 133)</w:t>
      </w:r>
    </w:p>
    <w:p w:rsidR="000B306F" w:rsidRDefault="00300163" w:rsidP="003F007F">
      <w:pPr>
        <w:rPr>
          <w:rFonts w:ascii="Times New Roman" w:hAnsi="Times New Roman" w:cs="Times New Roman"/>
          <w:sz w:val="20"/>
          <w:szCs w:val="20"/>
        </w:rPr>
      </w:pPr>
      <w:r>
        <w:rPr>
          <w:rFonts w:ascii="Times New Roman" w:hAnsi="Times New Roman" w:cs="Times New Roman"/>
          <w:sz w:val="20"/>
          <w:szCs w:val="20"/>
        </w:rPr>
        <w:lastRenderedPageBreak/>
        <w:t>Repatriation of Mexicans in the early 1930s created a labor shortage that led to remaining laborers striking for increased wages (p. 135-136).</w:t>
      </w:r>
    </w:p>
    <w:p w:rsidR="00300163" w:rsidRDefault="005810D4" w:rsidP="003F007F">
      <w:pPr>
        <w:rPr>
          <w:rFonts w:ascii="Times New Roman" w:hAnsi="Times New Roman" w:cs="Times New Roman"/>
          <w:sz w:val="20"/>
          <w:szCs w:val="20"/>
        </w:rPr>
      </w:pPr>
      <w:r>
        <w:rPr>
          <w:rFonts w:ascii="Times New Roman" w:hAnsi="Times New Roman" w:cs="Times New Roman"/>
          <w:sz w:val="20"/>
          <w:szCs w:val="20"/>
        </w:rPr>
        <w:t>Laws passed to regulate minimum wage and federal benefits excluded agricultural laborers from the legal definition of worker. (p. 136).</w:t>
      </w:r>
    </w:p>
    <w:p w:rsidR="005810D4" w:rsidRDefault="00E01BCC" w:rsidP="003F007F">
      <w:pPr>
        <w:rPr>
          <w:rFonts w:ascii="Times New Roman" w:hAnsi="Times New Roman" w:cs="Times New Roman"/>
          <w:sz w:val="20"/>
          <w:szCs w:val="20"/>
        </w:rPr>
      </w:pPr>
      <w:r>
        <w:rPr>
          <w:rFonts w:ascii="Times New Roman" w:hAnsi="Times New Roman" w:cs="Times New Roman"/>
          <w:sz w:val="20"/>
          <w:szCs w:val="20"/>
        </w:rPr>
        <w:t>In an attempt to counteract labor shortages caused by WWII, the US Employment Service was authorized to import 6000contract laborers, a practice outlaws in 1885 as no better than slaver; workers could not bargain for wages or working conditions on any level. (p. 137-138)</w:t>
      </w:r>
    </w:p>
    <w:p w:rsidR="00E01BCC" w:rsidRDefault="00364E36" w:rsidP="003F007F">
      <w:pPr>
        <w:rPr>
          <w:rFonts w:ascii="Times New Roman" w:hAnsi="Times New Roman" w:cs="Times New Roman"/>
          <w:b/>
          <w:sz w:val="20"/>
          <w:szCs w:val="20"/>
        </w:rPr>
      </w:pPr>
      <w:r>
        <w:rPr>
          <w:rFonts w:ascii="Times New Roman" w:hAnsi="Times New Roman" w:cs="Times New Roman"/>
          <w:b/>
          <w:sz w:val="20"/>
          <w:szCs w:val="20"/>
        </w:rPr>
        <w:t>The Bracero Program</w:t>
      </w:r>
    </w:p>
    <w:p w:rsidR="00364E36" w:rsidRDefault="00A96287" w:rsidP="003F007F">
      <w:pPr>
        <w:rPr>
          <w:rFonts w:ascii="Times New Roman" w:hAnsi="Times New Roman" w:cs="Times New Roman"/>
          <w:sz w:val="20"/>
          <w:szCs w:val="20"/>
        </w:rPr>
      </w:pPr>
      <w:r>
        <w:rPr>
          <w:rFonts w:ascii="Times New Roman" w:hAnsi="Times New Roman" w:cs="Times New Roman"/>
          <w:sz w:val="20"/>
          <w:szCs w:val="20"/>
        </w:rPr>
        <w:t>The bracero program was proposed as an alternative to Mexico participating in the Allied forces during WWII</w:t>
      </w:r>
      <w:r w:rsidR="00D375DE">
        <w:rPr>
          <w:rFonts w:ascii="Times New Roman" w:hAnsi="Times New Roman" w:cs="Times New Roman"/>
          <w:sz w:val="20"/>
          <w:szCs w:val="20"/>
        </w:rPr>
        <w:t>. (p. 138)</w:t>
      </w:r>
    </w:p>
    <w:p w:rsidR="00D375DE" w:rsidRDefault="00333BB0" w:rsidP="003F007F">
      <w:pPr>
        <w:rPr>
          <w:rFonts w:ascii="Times New Roman" w:hAnsi="Times New Roman" w:cs="Times New Roman"/>
          <w:sz w:val="20"/>
          <w:szCs w:val="20"/>
        </w:rPr>
      </w:pPr>
      <w:r>
        <w:rPr>
          <w:rFonts w:ascii="Times New Roman" w:hAnsi="Times New Roman" w:cs="Times New Roman"/>
          <w:sz w:val="20"/>
          <w:szCs w:val="20"/>
        </w:rPr>
        <w:t>While terms of wage or the contract could not be bargained, braceros could select representatives to communicate with employers regarding contract violations on the part of the employer (fair treatment, no segregation, etc.). (p. 140)</w:t>
      </w:r>
    </w:p>
    <w:p w:rsidR="00333BB0" w:rsidRDefault="00384E0A" w:rsidP="003F007F">
      <w:pPr>
        <w:rPr>
          <w:rFonts w:ascii="Times New Roman" w:hAnsi="Times New Roman" w:cs="Times New Roman"/>
          <w:sz w:val="20"/>
          <w:szCs w:val="20"/>
        </w:rPr>
      </w:pPr>
      <w:r>
        <w:rPr>
          <w:rFonts w:ascii="Times New Roman" w:hAnsi="Times New Roman" w:cs="Times New Roman"/>
          <w:sz w:val="20"/>
          <w:szCs w:val="20"/>
        </w:rPr>
        <w:t>Employers often paid less than stipulated by the contracts. (p. 142)</w:t>
      </w:r>
    </w:p>
    <w:p w:rsidR="00384E0A" w:rsidRDefault="000401B7" w:rsidP="003F007F">
      <w:pPr>
        <w:rPr>
          <w:rFonts w:ascii="Times New Roman" w:hAnsi="Times New Roman" w:cs="Times New Roman"/>
          <w:sz w:val="20"/>
          <w:szCs w:val="20"/>
        </w:rPr>
      </w:pPr>
      <w:r>
        <w:rPr>
          <w:rFonts w:ascii="Times New Roman" w:hAnsi="Times New Roman" w:cs="Times New Roman"/>
          <w:sz w:val="20"/>
          <w:szCs w:val="20"/>
        </w:rPr>
        <w:t>In some rare cases, the braceros took direct action, often by going to their consuls. (p. 145)</w:t>
      </w:r>
    </w:p>
    <w:p w:rsidR="000401B7" w:rsidRDefault="003B5756" w:rsidP="003F007F">
      <w:pPr>
        <w:rPr>
          <w:rFonts w:ascii="Times New Roman" w:hAnsi="Times New Roman" w:cs="Times New Roman"/>
          <w:b/>
          <w:sz w:val="20"/>
          <w:szCs w:val="20"/>
        </w:rPr>
      </w:pPr>
      <w:r>
        <w:rPr>
          <w:rFonts w:ascii="Times New Roman" w:hAnsi="Times New Roman" w:cs="Times New Roman"/>
          <w:b/>
          <w:sz w:val="20"/>
          <w:szCs w:val="20"/>
        </w:rPr>
        <w:t>The Wetback Invasion</w:t>
      </w:r>
    </w:p>
    <w:p w:rsidR="003B5756" w:rsidRDefault="009803DE" w:rsidP="003F007F">
      <w:pPr>
        <w:rPr>
          <w:rFonts w:ascii="Times New Roman" w:hAnsi="Times New Roman" w:cs="Times New Roman"/>
          <w:sz w:val="20"/>
          <w:szCs w:val="20"/>
        </w:rPr>
      </w:pPr>
      <w:r>
        <w:rPr>
          <w:rFonts w:ascii="Times New Roman" w:hAnsi="Times New Roman" w:cs="Times New Roman"/>
          <w:sz w:val="20"/>
          <w:szCs w:val="20"/>
        </w:rPr>
        <w:t>Although the bracero program was meant to curb illegal immigration, poor conditions that led to high desertion rates actually increased the number of illegal immigrants. (p. 147)</w:t>
      </w:r>
    </w:p>
    <w:p w:rsidR="009803DE" w:rsidRDefault="00C4371A" w:rsidP="003F007F">
      <w:pPr>
        <w:rPr>
          <w:rFonts w:ascii="Times New Roman" w:hAnsi="Times New Roman" w:cs="Times New Roman"/>
          <w:sz w:val="20"/>
          <w:szCs w:val="20"/>
        </w:rPr>
      </w:pPr>
      <w:r>
        <w:rPr>
          <w:rFonts w:ascii="Times New Roman" w:hAnsi="Times New Roman" w:cs="Times New Roman"/>
          <w:sz w:val="20"/>
          <w:szCs w:val="20"/>
        </w:rPr>
        <w:t>Because wetbacks were associated with crime and social degradation, and they were superficially indistinguishable from legal Mexicans in the US, they were lumped into one stereotyped category. (p. 149)</w:t>
      </w:r>
    </w:p>
    <w:p w:rsidR="00C4371A" w:rsidRDefault="00744971" w:rsidP="003F007F">
      <w:pPr>
        <w:rPr>
          <w:rFonts w:ascii="Times New Roman" w:hAnsi="Times New Roman" w:cs="Times New Roman"/>
          <w:sz w:val="20"/>
          <w:szCs w:val="20"/>
        </w:rPr>
      </w:pPr>
      <w:r>
        <w:rPr>
          <w:rFonts w:ascii="Times New Roman" w:hAnsi="Times New Roman" w:cs="Times New Roman"/>
          <w:sz w:val="20"/>
          <w:szCs w:val="20"/>
        </w:rPr>
        <w:t>Wetbacks branched out of agricultural labor and became harder to detect as they moved farther from the border in search of wages. (p. 150)</w:t>
      </w:r>
    </w:p>
    <w:p w:rsidR="00744971" w:rsidRDefault="005D622E" w:rsidP="003F007F">
      <w:pPr>
        <w:rPr>
          <w:rFonts w:ascii="Times New Roman" w:hAnsi="Times New Roman" w:cs="Times New Roman"/>
          <w:b/>
          <w:sz w:val="20"/>
          <w:szCs w:val="20"/>
        </w:rPr>
      </w:pPr>
      <w:r>
        <w:rPr>
          <w:rFonts w:ascii="Times New Roman" w:hAnsi="Times New Roman" w:cs="Times New Roman"/>
          <w:b/>
          <w:sz w:val="20"/>
          <w:szCs w:val="20"/>
        </w:rPr>
        <w:t>INS Policy: Carrot &amp; Stick</w:t>
      </w:r>
    </w:p>
    <w:p w:rsidR="005D622E" w:rsidRDefault="009B6E27" w:rsidP="003F007F">
      <w:pPr>
        <w:rPr>
          <w:rFonts w:ascii="Times New Roman" w:hAnsi="Times New Roman" w:cs="Times New Roman"/>
          <w:sz w:val="20"/>
          <w:szCs w:val="20"/>
        </w:rPr>
      </w:pPr>
      <w:r>
        <w:rPr>
          <w:rFonts w:ascii="Times New Roman" w:hAnsi="Times New Roman" w:cs="Times New Roman"/>
          <w:sz w:val="20"/>
          <w:szCs w:val="20"/>
        </w:rPr>
        <w:t>The INS, rather than deport all illegals, instead legalized tens of thousands, creating “specials.” (p. 152)</w:t>
      </w:r>
    </w:p>
    <w:p w:rsidR="009B6E27" w:rsidRDefault="00D850E4" w:rsidP="003F007F">
      <w:pPr>
        <w:rPr>
          <w:rFonts w:ascii="Times New Roman" w:hAnsi="Times New Roman" w:cs="Times New Roman"/>
          <w:sz w:val="20"/>
          <w:szCs w:val="20"/>
        </w:rPr>
      </w:pPr>
      <w:r>
        <w:rPr>
          <w:rFonts w:ascii="Times New Roman" w:hAnsi="Times New Roman" w:cs="Times New Roman"/>
          <w:sz w:val="20"/>
          <w:szCs w:val="20"/>
        </w:rPr>
        <w:t>Legalization often involved letting the worker put one foot on Mexican soil and then reenter, this time legal. (p. 153-154).</w:t>
      </w:r>
    </w:p>
    <w:p w:rsidR="00D850E4" w:rsidRDefault="00C83BFA" w:rsidP="003F007F">
      <w:pPr>
        <w:rPr>
          <w:rFonts w:ascii="Times New Roman" w:hAnsi="Times New Roman" w:cs="Times New Roman"/>
          <w:sz w:val="20"/>
          <w:szCs w:val="20"/>
        </w:rPr>
      </w:pPr>
      <w:r>
        <w:rPr>
          <w:rFonts w:ascii="Times New Roman" w:hAnsi="Times New Roman" w:cs="Times New Roman"/>
          <w:sz w:val="20"/>
          <w:szCs w:val="20"/>
        </w:rPr>
        <w:t>Growers pushed for the legalization of illegal workers. (p. 154)</w:t>
      </w:r>
    </w:p>
    <w:p w:rsidR="00C83BFA" w:rsidRDefault="00217A2A" w:rsidP="003F007F">
      <w:pPr>
        <w:rPr>
          <w:rFonts w:ascii="Times New Roman" w:hAnsi="Times New Roman" w:cs="Times New Roman"/>
          <w:sz w:val="20"/>
          <w:szCs w:val="20"/>
        </w:rPr>
      </w:pPr>
      <w:r>
        <w:rPr>
          <w:rFonts w:ascii="Times New Roman" w:hAnsi="Times New Roman" w:cs="Times New Roman"/>
          <w:sz w:val="20"/>
          <w:szCs w:val="20"/>
        </w:rPr>
        <w:t>General Swing began Operation Wetback with military precision, deporting hundreds of thousands of illegal Mexicans. (p. 155-156)</w:t>
      </w:r>
    </w:p>
    <w:p w:rsidR="00217A2A" w:rsidRDefault="00B93478" w:rsidP="003F007F">
      <w:pPr>
        <w:rPr>
          <w:rFonts w:ascii="Times New Roman" w:hAnsi="Times New Roman" w:cs="Times New Roman"/>
          <w:b/>
          <w:sz w:val="20"/>
          <w:szCs w:val="20"/>
        </w:rPr>
      </w:pPr>
      <w:r>
        <w:rPr>
          <w:rFonts w:ascii="Times New Roman" w:hAnsi="Times New Roman" w:cs="Times New Roman"/>
          <w:b/>
          <w:sz w:val="20"/>
          <w:szCs w:val="20"/>
        </w:rPr>
        <w:t>Critique &amp; Opposition: Drawing the National Boundaries of Class</w:t>
      </w:r>
    </w:p>
    <w:p w:rsidR="00A81783" w:rsidRDefault="00A81783" w:rsidP="003F007F">
      <w:pPr>
        <w:rPr>
          <w:rFonts w:ascii="Times New Roman" w:hAnsi="Times New Roman" w:cs="Times New Roman"/>
          <w:sz w:val="20"/>
          <w:szCs w:val="20"/>
        </w:rPr>
      </w:pPr>
      <w:r>
        <w:rPr>
          <w:rFonts w:ascii="Times New Roman" w:hAnsi="Times New Roman" w:cs="Times New Roman"/>
          <w:sz w:val="20"/>
          <w:szCs w:val="20"/>
        </w:rPr>
        <w:t>Although often related to a bracero or illegal worker, Mexican Americans often resented them and saw them as infringing upon their territory (to be expected, especially considering that the stereotypes applied to Mexican Americans arise from braceros and illegals). (p. 158-159)</w:t>
      </w:r>
    </w:p>
    <w:p w:rsidR="008F7DB1" w:rsidRDefault="008F7DB1" w:rsidP="003F007F">
      <w:pPr>
        <w:rPr>
          <w:rFonts w:ascii="Times New Roman" w:hAnsi="Times New Roman" w:cs="Times New Roman"/>
          <w:sz w:val="20"/>
          <w:szCs w:val="20"/>
        </w:rPr>
      </w:pPr>
      <w:r>
        <w:rPr>
          <w:rFonts w:ascii="Times New Roman" w:hAnsi="Times New Roman" w:cs="Times New Roman"/>
          <w:sz w:val="20"/>
          <w:szCs w:val="20"/>
        </w:rPr>
        <w:lastRenderedPageBreak/>
        <w:t>In order to separate themselves as much as possible from wetbacks, Mexican Americans constantly invoked their citizenship, even lumping themselves in with the blacks (this time period saw the rise of the black civil rights movement). (p. 160)</w:t>
      </w:r>
    </w:p>
    <w:p w:rsidR="008F7DB1" w:rsidRDefault="00EC188C" w:rsidP="003F007F">
      <w:pPr>
        <w:rPr>
          <w:rFonts w:ascii="Times New Roman" w:hAnsi="Times New Roman" w:cs="Times New Roman"/>
          <w:sz w:val="20"/>
          <w:szCs w:val="20"/>
        </w:rPr>
      </w:pPr>
      <w:r>
        <w:rPr>
          <w:rFonts w:ascii="Times New Roman" w:hAnsi="Times New Roman" w:cs="Times New Roman"/>
          <w:sz w:val="20"/>
          <w:szCs w:val="20"/>
        </w:rPr>
        <w:t>Several unions tried to include braceros among their ranks. (p. 160-161)</w:t>
      </w:r>
    </w:p>
    <w:p w:rsidR="00EC188C" w:rsidRDefault="00410E91" w:rsidP="003F007F">
      <w:pPr>
        <w:rPr>
          <w:rFonts w:ascii="Times New Roman" w:hAnsi="Times New Roman" w:cs="Times New Roman"/>
          <w:sz w:val="20"/>
          <w:szCs w:val="20"/>
        </w:rPr>
      </w:pPr>
      <w:r>
        <w:rPr>
          <w:rFonts w:ascii="Times New Roman" w:hAnsi="Times New Roman" w:cs="Times New Roman"/>
          <w:sz w:val="20"/>
          <w:szCs w:val="20"/>
        </w:rPr>
        <w:t>Political officials began to attack the bracero program, citing incidences of improper treatment and the depression of wages across the board. (p. 163)</w:t>
      </w:r>
    </w:p>
    <w:p w:rsidR="00410E91" w:rsidRDefault="00991031" w:rsidP="003F007F">
      <w:pPr>
        <w:rPr>
          <w:rFonts w:ascii="Times New Roman" w:hAnsi="Times New Roman" w:cs="Times New Roman"/>
          <w:sz w:val="20"/>
          <w:szCs w:val="20"/>
        </w:rPr>
      </w:pPr>
      <w:r>
        <w:rPr>
          <w:rFonts w:ascii="Times New Roman" w:hAnsi="Times New Roman" w:cs="Times New Roman"/>
          <w:sz w:val="20"/>
          <w:szCs w:val="20"/>
        </w:rPr>
        <w:tab/>
        <w:t>Domestic farm workers were often organized and used to protest against the program. (p. 163-164)</w:t>
      </w:r>
    </w:p>
    <w:p w:rsidR="00991031" w:rsidRDefault="006A2D04" w:rsidP="003F007F">
      <w:pPr>
        <w:rPr>
          <w:rFonts w:ascii="Times New Roman" w:hAnsi="Times New Roman" w:cs="Times New Roman"/>
          <w:sz w:val="20"/>
          <w:szCs w:val="20"/>
        </w:rPr>
      </w:pPr>
      <w:r>
        <w:rPr>
          <w:rFonts w:ascii="Times New Roman" w:hAnsi="Times New Roman" w:cs="Times New Roman"/>
          <w:sz w:val="20"/>
          <w:szCs w:val="20"/>
        </w:rPr>
        <w:t>The new (or at least stronger) liberal/democratic sense following WWII caused many to be appalled by the conditions of imported workers and what they had to endure; mechanization of cotton and other crops led to a reduced need and opened the avenue for abolishing the program entirely. (p. 165-166)</w:t>
      </w:r>
    </w:p>
    <w:p w:rsidR="006A2D04" w:rsidRDefault="00FB4B5D" w:rsidP="003F007F">
      <w:pPr>
        <w:rPr>
          <w:rFonts w:ascii="Times New Roman" w:hAnsi="Times New Roman" w:cs="Times New Roman"/>
          <w:sz w:val="20"/>
          <w:szCs w:val="20"/>
        </w:rPr>
      </w:pPr>
      <w:r>
        <w:rPr>
          <w:rFonts w:ascii="Times New Roman" w:hAnsi="Times New Roman" w:cs="Times New Roman"/>
          <w:sz w:val="20"/>
          <w:szCs w:val="20"/>
        </w:rPr>
        <w:t>Despite all of this, and the dismantling of the bracero program, imported labor continues to have precedent in the 21</w:t>
      </w:r>
      <w:r w:rsidRPr="00FB4B5D">
        <w:rPr>
          <w:rFonts w:ascii="Times New Roman" w:hAnsi="Times New Roman" w:cs="Times New Roman"/>
          <w:sz w:val="20"/>
          <w:szCs w:val="20"/>
          <w:vertAlign w:val="superscript"/>
        </w:rPr>
        <w:t>st</w:t>
      </w:r>
      <w:r>
        <w:rPr>
          <w:rFonts w:ascii="Times New Roman" w:hAnsi="Times New Roman" w:cs="Times New Roman"/>
          <w:sz w:val="20"/>
          <w:szCs w:val="20"/>
        </w:rPr>
        <w:t xml:space="preserve"> century. (p. 166)</w:t>
      </w:r>
    </w:p>
    <w:p w:rsidR="000D5910" w:rsidRDefault="000D5910" w:rsidP="000D5910">
      <w:pPr>
        <w:jc w:val="center"/>
        <w:rPr>
          <w:rFonts w:ascii="Times New Roman" w:hAnsi="Times New Roman" w:cs="Times New Roman"/>
          <w:b/>
          <w:sz w:val="20"/>
          <w:szCs w:val="20"/>
        </w:rPr>
      </w:pPr>
      <w:r>
        <w:rPr>
          <w:rFonts w:ascii="Times New Roman" w:hAnsi="Times New Roman" w:cs="Times New Roman"/>
          <w:b/>
          <w:sz w:val="20"/>
          <w:szCs w:val="20"/>
        </w:rPr>
        <w:t>South by Southwest: Mexican Americans &amp; Segregated Schooling, 1900-1950</w:t>
      </w:r>
      <w:r w:rsidR="008467B1">
        <w:rPr>
          <w:rFonts w:ascii="Times New Roman" w:hAnsi="Times New Roman" w:cs="Times New Roman"/>
          <w:b/>
          <w:sz w:val="20"/>
          <w:szCs w:val="20"/>
        </w:rPr>
        <w:t xml:space="preserve"> (Vicki L. Ruiz)</w:t>
      </w:r>
    </w:p>
    <w:p w:rsidR="008467B1" w:rsidRDefault="002E72ED" w:rsidP="008467B1">
      <w:pPr>
        <w:rPr>
          <w:rFonts w:ascii="Times New Roman" w:hAnsi="Times New Roman" w:cs="Times New Roman"/>
          <w:sz w:val="20"/>
          <w:szCs w:val="20"/>
        </w:rPr>
      </w:pPr>
      <w:r>
        <w:rPr>
          <w:rFonts w:ascii="Times New Roman" w:hAnsi="Times New Roman" w:cs="Times New Roman"/>
          <w:sz w:val="20"/>
          <w:szCs w:val="20"/>
        </w:rPr>
        <w:t>Segregated schools were espoused as centers to Americanize Mexicans in the US. (p. 23)</w:t>
      </w:r>
    </w:p>
    <w:p w:rsidR="002E72ED" w:rsidRDefault="00183149" w:rsidP="008467B1">
      <w:pPr>
        <w:rPr>
          <w:rFonts w:ascii="Times New Roman" w:hAnsi="Times New Roman" w:cs="Times New Roman"/>
          <w:sz w:val="20"/>
          <w:szCs w:val="20"/>
        </w:rPr>
      </w:pPr>
      <w:r>
        <w:rPr>
          <w:rFonts w:ascii="Times New Roman" w:hAnsi="Times New Roman" w:cs="Times New Roman"/>
          <w:sz w:val="20"/>
          <w:szCs w:val="20"/>
        </w:rPr>
        <w:t xml:space="preserve">Even in segregated schools, Title XIX </w:t>
      </w:r>
      <w:r w:rsidR="009D3B3C">
        <w:rPr>
          <w:rFonts w:ascii="Times New Roman" w:hAnsi="Times New Roman" w:cs="Times New Roman"/>
          <w:sz w:val="20"/>
          <w:szCs w:val="20"/>
        </w:rPr>
        <w:t>having declared English the official language of public schools, children felt outcast by the mere fact that they were prohibited from speaking Spanish. (p. 23-24)</w:t>
      </w:r>
    </w:p>
    <w:p w:rsidR="009D3B3C" w:rsidRDefault="00B25AF5" w:rsidP="008467B1">
      <w:pPr>
        <w:rPr>
          <w:rFonts w:ascii="Times New Roman" w:hAnsi="Times New Roman" w:cs="Times New Roman"/>
          <w:sz w:val="20"/>
          <w:szCs w:val="20"/>
        </w:rPr>
      </w:pPr>
      <w:r>
        <w:rPr>
          <w:rFonts w:ascii="Times New Roman" w:hAnsi="Times New Roman" w:cs="Times New Roman"/>
          <w:sz w:val="20"/>
          <w:szCs w:val="20"/>
        </w:rPr>
        <w:t>Most segregated schools worked to train Mexican children to become domestic workers or factory workers; basically, low-income, subservient jobs. (p. 24-25)</w:t>
      </w:r>
    </w:p>
    <w:p w:rsidR="00B25AF5" w:rsidRDefault="00BE2E58" w:rsidP="008467B1">
      <w:pPr>
        <w:rPr>
          <w:rFonts w:ascii="Times New Roman" w:hAnsi="Times New Roman" w:cs="Times New Roman"/>
          <w:sz w:val="20"/>
          <w:szCs w:val="20"/>
        </w:rPr>
      </w:pPr>
      <w:r>
        <w:rPr>
          <w:rFonts w:ascii="Times New Roman" w:hAnsi="Times New Roman" w:cs="Times New Roman"/>
          <w:sz w:val="20"/>
          <w:szCs w:val="20"/>
        </w:rPr>
        <w:t>Community efforts, in conjunction with the Mexican consuls, sought legal backing to enforce change. (p. 25)</w:t>
      </w:r>
    </w:p>
    <w:p w:rsidR="00BE2E58" w:rsidRDefault="000B6954" w:rsidP="008467B1">
      <w:pPr>
        <w:rPr>
          <w:rFonts w:ascii="Times New Roman" w:hAnsi="Times New Roman" w:cs="Times New Roman"/>
          <w:sz w:val="20"/>
          <w:szCs w:val="20"/>
        </w:rPr>
      </w:pPr>
      <w:r>
        <w:rPr>
          <w:rFonts w:ascii="Times New Roman" w:hAnsi="Times New Roman" w:cs="Times New Roman"/>
          <w:sz w:val="20"/>
          <w:szCs w:val="20"/>
        </w:rPr>
        <w:t>Judges, rather than relying solely on legal precedent, began to consider social sciences information and other new</w:t>
      </w:r>
      <w:r w:rsidR="00E34E3A">
        <w:rPr>
          <w:rFonts w:ascii="Times New Roman" w:hAnsi="Times New Roman" w:cs="Times New Roman"/>
          <w:sz w:val="20"/>
          <w:szCs w:val="20"/>
        </w:rPr>
        <w:t xml:space="preserve"> findings in their rulings. (p. 27)</w:t>
      </w:r>
    </w:p>
    <w:p w:rsidR="00E34E3A" w:rsidRDefault="001D7C24" w:rsidP="001D7C24">
      <w:pPr>
        <w:jc w:val="center"/>
        <w:rPr>
          <w:rFonts w:ascii="Times New Roman" w:hAnsi="Times New Roman" w:cs="Times New Roman"/>
          <w:b/>
          <w:sz w:val="20"/>
          <w:szCs w:val="20"/>
        </w:rPr>
      </w:pPr>
      <w:proofErr w:type="gramStart"/>
      <w:r>
        <w:rPr>
          <w:rFonts w:ascii="Times New Roman" w:hAnsi="Times New Roman" w:cs="Times New Roman"/>
          <w:b/>
          <w:sz w:val="20"/>
          <w:szCs w:val="20"/>
        </w:rPr>
        <w:t>The Great Migration (Joe William Trotter, Jr.)</w:t>
      </w:r>
      <w:proofErr w:type="gramEnd"/>
    </w:p>
    <w:p w:rsidR="001D7C24" w:rsidRDefault="001D7C24" w:rsidP="001D7C24">
      <w:pPr>
        <w:rPr>
          <w:rFonts w:ascii="Times New Roman" w:hAnsi="Times New Roman" w:cs="Times New Roman"/>
          <w:sz w:val="20"/>
          <w:szCs w:val="20"/>
        </w:rPr>
      </w:pPr>
      <w:r>
        <w:rPr>
          <w:rFonts w:ascii="Times New Roman" w:hAnsi="Times New Roman" w:cs="Times New Roman"/>
          <w:sz w:val="20"/>
          <w:szCs w:val="20"/>
        </w:rPr>
        <w:t>Though migration has been characteristic of African peoples, especially blacks in America, they did not take on voluntary migration until after the Civil War and emancipation. (p. 31)</w:t>
      </w:r>
    </w:p>
    <w:p w:rsidR="001D7C24" w:rsidRDefault="001D7C24" w:rsidP="001D7C24">
      <w:pPr>
        <w:ind w:left="720"/>
        <w:rPr>
          <w:rFonts w:ascii="Times New Roman" w:hAnsi="Times New Roman" w:cs="Times New Roman"/>
          <w:sz w:val="20"/>
          <w:szCs w:val="20"/>
        </w:rPr>
      </w:pPr>
      <w:r>
        <w:rPr>
          <w:rFonts w:ascii="Times New Roman" w:hAnsi="Times New Roman" w:cs="Times New Roman"/>
          <w:sz w:val="20"/>
          <w:szCs w:val="20"/>
        </w:rPr>
        <w:t>This resulted, especially after WWI, in a huge shift from blacks being almost entirely rural to becoming almost entirely urban. (p. 31)</w:t>
      </w:r>
    </w:p>
    <w:p w:rsidR="001D7C24" w:rsidRDefault="001D7C24" w:rsidP="001D7C24">
      <w:pPr>
        <w:rPr>
          <w:rFonts w:ascii="Times New Roman" w:hAnsi="Times New Roman" w:cs="Times New Roman"/>
          <w:sz w:val="20"/>
          <w:szCs w:val="20"/>
        </w:rPr>
      </w:pPr>
      <w:r>
        <w:rPr>
          <w:rFonts w:ascii="Times New Roman" w:hAnsi="Times New Roman" w:cs="Times New Roman"/>
          <w:sz w:val="20"/>
          <w:szCs w:val="20"/>
        </w:rPr>
        <w:t>Restrictions on immigration allowed blacks to become the labor force sought by industry. (p. 31)</w:t>
      </w:r>
    </w:p>
    <w:p w:rsidR="001D7C24" w:rsidRDefault="00311BC3" w:rsidP="001D7C24">
      <w:pPr>
        <w:rPr>
          <w:rFonts w:ascii="Times New Roman" w:hAnsi="Times New Roman" w:cs="Times New Roman"/>
          <w:sz w:val="20"/>
          <w:szCs w:val="20"/>
        </w:rPr>
      </w:pPr>
      <w:r>
        <w:rPr>
          <w:rFonts w:ascii="Times New Roman" w:hAnsi="Times New Roman" w:cs="Times New Roman"/>
          <w:sz w:val="20"/>
          <w:szCs w:val="20"/>
        </w:rPr>
        <w:t xml:space="preserve">Rural black migrants went first to southern cities, </w:t>
      </w:r>
      <w:proofErr w:type="gramStart"/>
      <w:r>
        <w:rPr>
          <w:rFonts w:ascii="Times New Roman" w:hAnsi="Times New Roman" w:cs="Times New Roman"/>
          <w:sz w:val="20"/>
          <w:szCs w:val="20"/>
        </w:rPr>
        <w:t>then</w:t>
      </w:r>
      <w:proofErr w:type="gramEnd"/>
      <w:r>
        <w:rPr>
          <w:rFonts w:ascii="Times New Roman" w:hAnsi="Times New Roman" w:cs="Times New Roman"/>
          <w:sz w:val="20"/>
          <w:szCs w:val="20"/>
        </w:rPr>
        <w:t xml:space="preserve"> journeyed to northern cities. (p. 32)</w:t>
      </w:r>
    </w:p>
    <w:p w:rsidR="00311BC3" w:rsidRDefault="00311BC3" w:rsidP="001D7C24">
      <w:pPr>
        <w:rPr>
          <w:rFonts w:ascii="Times New Roman" w:hAnsi="Times New Roman" w:cs="Times New Roman"/>
          <w:sz w:val="20"/>
          <w:szCs w:val="20"/>
        </w:rPr>
      </w:pPr>
      <w:r>
        <w:rPr>
          <w:rFonts w:ascii="Times New Roman" w:hAnsi="Times New Roman" w:cs="Times New Roman"/>
          <w:sz w:val="20"/>
          <w:szCs w:val="20"/>
        </w:rPr>
        <w:t>Black women facilitated migration by emphasizing and orchestrating familial ties and movement. (p. 32)</w:t>
      </w:r>
    </w:p>
    <w:p w:rsidR="00311BC3" w:rsidRDefault="00311BC3" w:rsidP="001D7C24">
      <w:pPr>
        <w:rPr>
          <w:rFonts w:ascii="Times New Roman" w:hAnsi="Times New Roman" w:cs="Times New Roman"/>
          <w:sz w:val="20"/>
          <w:szCs w:val="20"/>
        </w:rPr>
      </w:pPr>
      <w:r>
        <w:rPr>
          <w:rFonts w:ascii="Times New Roman" w:hAnsi="Times New Roman" w:cs="Times New Roman"/>
          <w:sz w:val="20"/>
          <w:szCs w:val="20"/>
        </w:rPr>
        <w:t>In response to racial conflict, blacks began to organize their own culturally-centered groups. (p. 33)</w:t>
      </w:r>
    </w:p>
    <w:p w:rsidR="00311BC3" w:rsidRDefault="000679D9" w:rsidP="00436C7D">
      <w:pPr>
        <w:jc w:val="center"/>
        <w:rPr>
          <w:rFonts w:ascii="Times New Roman" w:hAnsi="Times New Roman" w:cs="Times New Roman"/>
          <w:b/>
          <w:sz w:val="20"/>
          <w:szCs w:val="20"/>
        </w:rPr>
      </w:pPr>
      <w:r>
        <w:rPr>
          <w:rFonts w:ascii="Times New Roman" w:hAnsi="Times New Roman" w:cs="Times New Roman"/>
          <w:b/>
          <w:sz w:val="20"/>
          <w:szCs w:val="20"/>
        </w:rPr>
        <w:t>Harlem Renaissance (biography.com)</w:t>
      </w:r>
    </w:p>
    <w:p w:rsidR="000679D9" w:rsidRDefault="00864DA2" w:rsidP="000679D9">
      <w:pPr>
        <w:rPr>
          <w:rFonts w:ascii="Times New Roman" w:hAnsi="Times New Roman" w:cs="Times New Roman"/>
          <w:b/>
          <w:sz w:val="20"/>
          <w:szCs w:val="20"/>
        </w:rPr>
      </w:pPr>
      <w:r>
        <w:rPr>
          <w:rFonts w:ascii="Times New Roman" w:hAnsi="Times New Roman" w:cs="Times New Roman"/>
          <w:b/>
          <w:sz w:val="20"/>
          <w:szCs w:val="20"/>
        </w:rPr>
        <w:t>The Great Migration</w:t>
      </w:r>
    </w:p>
    <w:p w:rsidR="00864DA2" w:rsidRDefault="005A1593" w:rsidP="000679D9">
      <w:pPr>
        <w:rPr>
          <w:rFonts w:ascii="Times New Roman" w:hAnsi="Times New Roman" w:cs="Times New Roman"/>
          <w:sz w:val="20"/>
          <w:szCs w:val="20"/>
        </w:rPr>
      </w:pPr>
      <w:r>
        <w:rPr>
          <w:rFonts w:ascii="Times New Roman" w:hAnsi="Times New Roman" w:cs="Times New Roman"/>
          <w:sz w:val="20"/>
          <w:szCs w:val="20"/>
        </w:rPr>
        <w:lastRenderedPageBreak/>
        <w:t>Blacks began to form a middle class, but continued racial segregation and economic depression in the south prevented what they expected to achieve in a middle-class lifestyle.</w:t>
      </w:r>
    </w:p>
    <w:p w:rsidR="005A1593" w:rsidRDefault="00EB4C62" w:rsidP="000679D9">
      <w:pPr>
        <w:rPr>
          <w:rFonts w:ascii="Times New Roman" w:hAnsi="Times New Roman" w:cs="Times New Roman"/>
          <w:sz w:val="20"/>
          <w:szCs w:val="20"/>
        </w:rPr>
      </w:pPr>
      <w:r>
        <w:rPr>
          <w:rFonts w:ascii="Times New Roman" w:hAnsi="Times New Roman" w:cs="Times New Roman"/>
          <w:sz w:val="20"/>
          <w:szCs w:val="20"/>
        </w:rPr>
        <w:t>Although racism was not absent in the north, it was much less than in the south and blacks were able to find many more opportunities.</w:t>
      </w:r>
    </w:p>
    <w:p w:rsidR="00EB4C62" w:rsidRDefault="001608B3" w:rsidP="000679D9">
      <w:pPr>
        <w:rPr>
          <w:rFonts w:ascii="Times New Roman" w:hAnsi="Times New Roman" w:cs="Times New Roman"/>
          <w:b/>
          <w:sz w:val="20"/>
          <w:szCs w:val="20"/>
        </w:rPr>
      </w:pPr>
      <w:r>
        <w:rPr>
          <w:rFonts w:ascii="Times New Roman" w:hAnsi="Times New Roman" w:cs="Times New Roman"/>
          <w:b/>
          <w:sz w:val="20"/>
          <w:szCs w:val="20"/>
        </w:rPr>
        <w:t>Harlem: The Black Mecca</w:t>
      </w:r>
    </w:p>
    <w:p w:rsidR="001608B3" w:rsidRDefault="00810B46" w:rsidP="000679D9">
      <w:pPr>
        <w:rPr>
          <w:rFonts w:ascii="Times New Roman" w:hAnsi="Times New Roman" w:cs="Times New Roman"/>
          <w:sz w:val="20"/>
          <w:szCs w:val="20"/>
        </w:rPr>
      </w:pPr>
      <w:r>
        <w:rPr>
          <w:rFonts w:ascii="Times New Roman" w:hAnsi="Times New Roman" w:cs="Times New Roman"/>
          <w:sz w:val="20"/>
          <w:szCs w:val="20"/>
        </w:rPr>
        <w:t>Housing in Harlem was much cheaper than other locales.</w:t>
      </w:r>
    </w:p>
    <w:p w:rsidR="00810B46" w:rsidRDefault="00810B46" w:rsidP="000679D9">
      <w:pPr>
        <w:rPr>
          <w:rFonts w:ascii="Times New Roman" w:hAnsi="Times New Roman" w:cs="Times New Roman"/>
          <w:sz w:val="20"/>
          <w:szCs w:val="20"/>
        </w:rPr>
      </w:pPr>
      <w:r>
        <w:rPr>
          <w:rFonts w:ascii="Times New Roman" w:hAnsi="Times New Roman" w:cs="Times New Roman"/>
          <w:sz w:val="20"/>
          <w:szCs w:val="20"/>
        </w:rPr>
        <w:t xml:space="preserve">The concentration of blacks in this area attracted many of their greatest scholars, artists, and entrepreneurs. </w:t>
      </w:r>
    </w:p>
    <w:p w:rsidR="00810B46" w:rsidRDefault="00810B46" w:rsidP="000679D9">
      <w:pPr>
        <w:rPr>
          <w:rFonts w:ascii="Times New Roman" w:hAnsi="Times New Roman" w:cs="Times New Roman"/>
          <w:b/>
          <w:sz w:val="20"/>
          <w:szCs w:val="20"/>
        </w:rPr>
      </w:pPr>
      <w:r>
        <w:rPr>
          <w:rFonts w:ascii="Times New Roman" w:hAnsi="Times New Roman" w:cs="Times New Roman"/>
          <w:b/>
          <w:sz w:val="20"/>
          <w:szCs w:val="20"/>
        </w:rPr>
        <w:t>The Harlem Renaissance</w:t>
      </w:r>
    </w:p>
    <w:p w:rsidR="00810B46" w:rsidRDefault="0089579C" w:rsidP="000679D9">
      <w:pPr>
        <w:rPr>
          <w:rFonts w:ascii="Times New Roman" w:hAnsi="Times New Roman" w:cs="Times New Roman"/>
          <w:sz w:val="20"/>
          <w:szCs w:val="20"/>
        </w:rPr>
      </w:pPr>
      <w:r>
        <w:rPr>
          <w:rFonts w:ascii="Times New Roman" w:hAnsi="Times New Roman" w:cs="Times New Roman"/>
          <w:sz w:val="20"/>
          <w:szCs w:val="20"/>
        </w:rPr>
        <w:t>Social and political organizations founded by blacks, for blacks began to emerge.</w:t>
      </w:r>
    </w:p>
    <w:p w:rsidR="0089579C" w:rsidRDefault="00A50DD9" w:rsidP="000679D9">
      <w:pPr>
        <w:rPr>
          <w:rFonts w:ascii="Times New Roman" w:hAnsi="Times New Roman" w:cs="Times New Roman"/>
          <w:sz w:val="20"/>
          <w:szCs w:val="20"/>
        </w:rPr>
      </w:pPr>
      <w:r>
        <w:rPr>
          <w:rFonts w:ascii="Times New Roman" w:hAnsi="Times New Roman" w:cs="Times New Roman"/>
          <w:sz w:val="20"/>
          <w:szCs w:val="20"/>
        </w:rPr>
        <w:t>Artists and writers were relied on to convey the plea of the black community, resulting in an explosion of paintings, music, and writing.</w:t>
      </w:r>
    </w:p>
    <w:p w:rsidR="00A50DD9" w:rsidRDefault="00A47217" w:rsidP="000679D9">
      <w:pPr>
        <w:rPr>
          <w:rFonts w:ascii="Times New Roman" w:hAnsi="Times New Roman" w:cs="Times New Roman"/>
          <w:b/>
          <w:sz w:val="20"/>
          <w:szCs w:val="20"/>
        </w:rPr>
      </w:pPr>
      <w:r>
        <w:rPr>
          <w:rFonts w:ascii="Times New Roman" w:hAnsi="Times New Roman" w:cs="Times New Roman"/>
          <w:b/>
          <w:sz w:val="20"/>
          <w:szCs w:val="20"/>
        </w:rPr>
        <w:t>Culture Comes Together</w:t>
      </w:r>
    </w:p>
    <w:p w:rsidR="00A47217" w:rsidRDefault="006A747B" w:rsidP="000679D9">
      <w:pPr>
        <w:rPr>
          <w:rFonts w:ascii="Times New Roman" w:hAnsi="Times New Roman" w:cs="Times New Roman"/>
          <w:sz w:val="20"/>
          <w:szCs w:val="20"/>
        </w:rPr>
      </w:pPr>
      <w:r>
        <w:rPr>
          <w:rFonts w:ascii="Times New Roman" w:hAnsi="Times New Roman" w:cs="Times New Roman"/>
          <w:sz w:val="20"/>
          <w:szCs w:val="20"/>
        </w:rPr>
        <w:t>Magazines and other popular media were</w:t>
      </w:r>
      <w:r w:rsidR="00B57FCD">
        <w:rPr>
          <w:rFonts w:ascii="Times New Roman" w:hAnsi="Times New Roman" w:cs="Times New Roman"/>
          <w:sz w:val="20"/>
          <w:szCs w:val="20"/>
        </w:rPr>
        <w:t xml:space="preserve"> used to showcase black writers and unite them with white patrons.</w:t>
      </w:r>
    </w:p>
    <w:p w:rsidR="00B57FCD" w:rsidRDefault="00AF74C4" w:rsidP="000679D9">
      <w:pPr>
        <w:rPr>
          <w:rFonts w:ascii="Times New Roman" w:hAnsi="Times New Roman" w:cs="Times New Roman"/>
          <w:b/>
          <w:sz w:val="20"/>
          <w:szCs w:val="20"/>
        </w:rPr>
      </w:pPr>
      <w:r>
        <w:rPr>
          <w:rFonts w:ascii="Times New Roman" w:hAnsi="Times New Roman" w:cs="Times New Roman"/>
          <w:b/>
          <w:sz w:val="20"/>
          <w:szCs w:val="20"/>
        </w:rPr>
        <w:t>The Jazz Age</w:t>
      </w:r>
    </w:p>
    <w:p w:rsidR="00AF74C4" w:rsidRDefault="00475A98" w:rsidP="000679D9">
      <w:pPr>
        <w:rPr>
          <w:rFonts w:ascii="Times New Roman" w:hAnsi="Times New Roman" w:cs="Times New Roman"/>
          <w:sz w:val="20"/>
          <w:szCs w:val="20"/>
        </w:rPr>
      </w:pPr>
      <w:r>
        <w:rPr>
          <w:rFonts w:ascii="Times New Roman" w:hAnsi="Times New Roman" w:cs="Times New Roman"/>
          <w:sz w:val="20"/>
          <w:szCs w:val="20"/>
        </w:rPr>
        <w:t>The end of WWI ushered in societal changes, resulting in a desire for the excess and unnecessary (the Roaring 20s).</w:t>
      </w:r>
    </w:p>
    <w:p w:rsidR="00475A98" w:rsidRDefault="00236CC9" w:rsidP="000679D9">
      <w:pPr>
        <w:rPr>
          <w:rFonts w:ascii="Times New Roman" w:hAnsi="Times New Roman" w:cs="Times New Roman"/>
          <w:sz w:val="20"/>
          <w:szCs w:val="20"/>
        </w:rPr>
      </w:pPr>
      <w:r>
        <w:rPr>
          <w:rFonts w:ascii="Times New Roman" w:hAnsi="Times New Roman" w:cs="Times New Roman"/>
          <w:sz w:val="20"/>
          <w:szCs w:val="20"/>
        </w:rPr>
        <w:t>Prohibition led to speakeasies, which actually caused whites to be exposed to black musicians.</w:t>
      </w:r>
    </w:p>
    <w:p w:rsidR="00236CC9" w:rsidRDefault="00112001" w:rsidP="000679D9">
      <w:pPr>
        <w:rPr>
          <w:rFonts w:ascii="Times New Roman" w:hAnsi="Times New Roman" w:cs="Times New Roman"/>
          <w:b/>
          <w:sz w:val="20"/>
          <w:szCs w:val="20"/>
        </w:rPr>
      </w:pPr>
      <w:r>
        <w:rPr>
          <w:rFonts w:ascii="Times New Roman" w:hAnsi="Times New Roman" w:cs="Times New Roman"/>
          <w:b/>
          <w:sz w:val="20"/>
          <w:szCs w:val="20"/>
        </w:rPr>
        <w:t>The End of the Renaissance</w:t>
      </w:r>
    </w:p>
    <w:p w:rsidR="00112001" w:rsidRDefault="00572C10" w:rsidP="000679D9">
      <w:pPr>
        <w:rPr>
          <w:rFonts w:ascii="Times New Roman" w:hAnsi="Times New Roman" w:cs="Times New Roman"/>
          <w:sz w:val="20"/>
          <w:szCs w:val="20"/>
        </w:rPr>
      </w:pPr>
      <w:r>
        <w:rPr>
          <w:rFonts w:ascii="Times New Roman" w:hAnsi="Times New Roman" w:cs="Times New Roman"/>
          <w:sz w:val="20"/>
          <w:szCs w:val="20"/>
        </w:rPr>
        <w:t>The Great Depression ended much interest in the developments that had begun in Harlem.</w:t>
      </w:r>
    </w:p>
    <w:p w:rsidR="00572C10" w:rsidRDefault="00C959E0" w:rsidP="00C959E0">
      <w:pPr>
        <w:jc w:val="center"/>
        <w:rPr>
          <w:rFonts w:ascii="Times New Roman" w:hAnsi="Times New Roman" w:cs="Times New Roman"/>
          <w:b/>
          <w:sz w:val="20"/>
          <w:szCs w:val="20"/>
        </w:rPr>
      </w:pPr>
      <w:r>
        <w:rPr>
          <w:rFonts w:ascii="Times New Roman" w:hAnsi="Times New Roman" w:cs="Times New Roman"/>
          <w:b/>
          <w:sz w:val="20"/>
          <w:szCs w:val="20"/>
        </w:rPr>
        <w:t xml:space="preserve">NPR </w:t>
      </w:r>
      <w:r w:rsidRPr="00D708CE">
        <w:rPr>
          <w:rFonts w:ascii="Times New Roman" w:hAnsi="Times New Roman" w:cs="Times New Roman"/>
          <w:b/>
          <w:sz w:val="20"/>
          <w:szCs w:val="20"/>
        </w:rPr>
        <w:t>(http://www.npr.org/player/v2/mediaPlayer.html?action=1&amp;t=1&amp;islist=false&amp;id=218074523&amp;m=218122799)</w:t>
      </w:r>
    </w:p>
    <w:p w:rsidR="00C959E0" w:rsidRDefault="00003F36" w:rsidP="00C959E0">
      <w:pPr>
        <w:rPr>
          <w:rFonts w:ascii="Times New Roman" w:hAnsi="Times New Roman" w:cs="Times New Roman"/>
          <w:sz w:val="20"/>
          <w:szCs w:val="20"/>
        </w:rPr>
      </w:pPr>
      <w:r>
        <w:rPr>
          <w:rFonts w:ascii="Times New Roman" w:hAnsi="Times New Roman" w:cs="Times New Roman"/>
          <w:sz w:val="20"/>
          <w:szCs w:val="20"/>
        </w:rPr>
        <w:t>Many blacks went to European countries, especially to France.</w:t>
      </w:r>
    </w:p>
    <w:p w:rsidR="00003F36" w:rsidRDefault="00732934" w:rsidP="00C959E0">
      <w:pPr>
        <w:rPr>
          <w:rFonts w:ascii="Times New Roman" w:hAnsi="Times New Roman" w:cs="Times New Roman"/>
          <w:sz w:val="20"/>
          <w:szCs w:val="20"/>
        </w:rPr>
      </w:pPr>
      <w:r>
        <w:rPr>
          <w:rFonts w:ascii="Times New Roman" w:hAnsi="Times New Roman" w:cs="Times New Roman"/>
          <w:sz w:val="20"/>
          <w:szCs w:val="20"/>
        </w:rPr>
        <w:t xml:space="preserve">The first wave of black immigration to France came with the </w:t>
      </w:r>
      <w:proofErr w:type="spellStart"/>
      <w:r>
        <w:rPr>
          <w:rFonts w:ascii="Times New Roman" w:hAnsi="Times New Roman" w:cs="Times New Roman"/>
          <w:sz w:val="20"/>
          <w:szCs w:val="20"/>
        </w:rPr>
        <w:t>Lousiana</w:t>
      </w:r>
      <w:proofErr w:type="spellEnd"/>
      <w:r>
        <w:rPr>
          <w:rFonts w:ascii="Times New Roman" w:hAnsi="Times New Roman" w:cs="Times New Roman"/>
          <w:sz w:val="20"/>
          <w:szCs w:val="20"/>
        </w:rPr>
        <w:t xml:space="preserve"> Purchase, where they had lived freely under French territory and then were taken over by American.</w:t>
      </w:r>
    </w:p>
    <w:p w:rsidR="00732934" w:rsidRDefault="00732934" w:rsidP="00C959E0">
      <w:pPr>
        <w:rPr>
          <w:rFonts w:ascii="Times New Roman" w:hAnsi="Times New Roman" w:cs="Times New Roman"/>
          <w:sz w:val="20"/>
          <w:szCs w:val="20"/>
        </w:rPr>
      </w:pPr>
      <w:r>
        <w:rPr>
          <w:rFonts w:ascii="Times New Roman" w:hAnsi="Times New Roman" w:cs="Times New Roman"/>
          <w:sz w:val="20"/>
          <w:szCs w:val="20"/>
        </w:rPr>
        <w:t>Many black soldiers from WWI returned to France (esp. Paris), and were extremely popular.</w:t>
      </w:r>
    </w:p>
    <w:p w:rsidR="00732934" w:rsidRPr="00D708CE" w:rsidRDefault="00D708CE" w:rsidP="00D708CE">
      <w:pPr>
        <w:jc w:val="center"/>
        <w:rPr>
          <w:rFonts w:ascii="Times New Roman" w:hAnsi="Times New Roman" w:cs="Times New Roman"/>
          <w:b/>
          <w:sz w:val="20"/>
          <w:szCs w:val="20"/>
        </w:rPr>
      </w:pPr>
      <w:r>
        <w:rPr>
          <w:rFonts w:ascii="Times New Roman" w:hAnsi="Times New Roman" w:cs="Times New Roman"/>
          <w:b/>
          <w:sz w:val="20"/>
          <w:szCs w:val="20"/>
        </w:rPr>
        <w:t>Richard Wright (</w:t>
      </w:r>
      <w:r w:rsidRPr="00D708CE">
        <w:rPr>
          <w:rFonts w:ascii="Times New Roman" w:hAnsi="Times New Roman" w:cs="Times New Roman"/>
          <w:b/>
          <w:sz w:val="20"/>
          <w:szCs w:val="20"/>
        </w:rPr>
        <w:t>http://www.wnyc.org/story/192767-richard-wright/</w:t>
      </w:r>
      <w:r>
        <w:rPr>
          <w:rFonts w:ascii="Times New Roman" w:hAnsi="Times New Roman" w:cs="Times New Roman"/>
          <w:b/>
          <w:sz w:val="20"/>
          <w:szCs w:val="20"/>
        </w:rPr>
        <w:t>)</w:t>
      </w:r>
    </w:p>
    <w:p w:rsidR="00C959E0" w:rsidRDefault="009A0140" w:rsidP="00D708CE">
      <w:pPr>
        <w:rPr>
          <w:rFonts w:ascii="Times New Roman" w:hAnsi="Times New Roman" w:cs="Times New Roman"/>
          <w:sz w:val="20"/>
          <w:szCs w:val="20"/>
        </w:rPr>
      </w:pPr>
      <w:r>
        <w:rPr>
          <w:rFonts w:ascii="Times New Roman" w:hAnsi="Times New Roman" w:cs="Times New Roman"/>
          <w:sz w:val="20"/>
          <w:szCs w:val="20"/>
        </w:rPr>
        <w:t>Richard Wright extols Paris as a virtual Paradise for blacks, from its physical beauty and pride to its acceptance (and in fact, JOY) of black culture and ideas.</w:t>
      </w:r>
    </w:p>
    <w:p w:rsidR="009A0140" w:rsidRDefault="00917608" w:rsidP="00D708CE">
      <w:pPr>
        <w:rPr>
          <w:rFonts w:ascii="Times New Roman" w:hAnsi="Times New Roman" w:cs="Times New Roman"/>
          <w:sz w:val="20"/>
          <w:szCs w:val="20"/>
        </w:rPr>
      </w:pPr>
      <w:r>
        <w:rPr>
          <w:rFonts w:ascii="Times New Roman" w:hAnsi="Times New Roman" w:cs="Times New Roman"/>
          <w:sz w:val="20"/>
          <w:szCs w:val="20"/>
        </w:rPr>
        <w:t>Wright enjoys the versatility and adaptability of French artists.</w:t>
      </w:r>
    </w:p>
    <w:p w:rsidR="00136FCA" w:rsidRDefault="00136FCA" w:rsidP="003E289F">
      <w:pPr>
        <w:jc w:val="center"/>
        <w:rPr>
          <w:rFonts w:ascii="Times New Roman" w:hAnsi="Times New Roman" w:cs="Times New Roman"/>
          <w:b/>
          <w:sz w:val="20"/>
          <w:szCs w:val="20"/>
        </w:rPr>
      </w:pPr>
    </w:p>
    <w:p w:rsidR="00136FCA" w:rsidRDefault="00136FCA" w:rsidP="003E289F">
      <w:pPr>
        <w:jc w:val="center"/>
        <w:rPr>
          <w:rFonts w:ascii="Times New Roman" w:hAnsi="Times New Roman" w:cs="Times New Roman"/>
          <w:b/>
          <w:sz w:val="20"/>
          <w:szCs w:val="20"/>
        </w:rPr>
      </w:pPr>
    </w:p>
    <w:p w:rsidR="00917608" w:rsidRDefault="003E289F" w:rsidP="003E289F">
      <w:pPr>
        <w:jc w:val="center"/>
        <w:rPr>
          <w:rFonts w:ascii="Times New Roman" w:hAnsi="Times New Roman" w:cs="Times New Roman"/>
          <w:b/>
          <w:sz w:val="20"/>
          <w:szCs w:val="20"/>
        </w:rPr>
      </w:pPr>
      <w:r>
        <w:rPr>
          <w:rFonts w:ascii="Times New Roman" w:hAnsi="Times New Roman" w:cs="Times New Roman"/>
          <w:b/>
          <w:sz w:val="20"/>
          <w:szCs w:val="20"/>
        </w:rPr>
        <w:lastRenderedPageBreak/>
        <w:t>Zora Neale Hurston &amp; Langston Hughes</w:t>
      </w:r>
    </w:p>
    <w:p w:rsidR="003E289F" w:rsidRDefault="00D70726" w:rsidP="003E289F">
      <w:pPr>
        <w:rPr>
          <w:rFonts w:ascii="Times New Roman" w:hAnsi="Times New Roman" w:cs="Times New Roman"/>
          <w:sz w:val="20"/>
          <w:szCs w:val="20"/>
        </w:rPr>
      </w:pPr>
      <w:r>
        <w:rPr>
          <w:rFonts w:ascii="Times New Roman" w:hAnsi="Times New Roman" w:cs="Times New Roman"/>
          <w:sz w:val="20"/>
          <w:szCs w:val="20"/>
        </w:rPr>
        <w:t>Hurston comes across as very strong-willed, refusing to be upset by being labeled “colored.”</w:t>
      </w:r>
    </w:p>
    <w:p w:rsidR="00D70726" w:rsidRDefault="00855E2D" w:rsidP="003E289F">
      <w:pPr>
        <w:rPr>
          <w:rFonts w:ascii="Times New Roman" w:hAnsi="Times New Roman" w:cs="Times New Roman"/>
          <w:sz w:val="20"/>
          <w:szCs w:val="20"/>
        </w:rPr>
      </w:pPr>
      <w:r>
        <w:rPr>
          <w:rFonts w:ascii="Times New Roman" w:hAnsi="Times New Roman" w:cs="Times New Roman"/>
          <w:sz w:val="20"/>
          <w:szCs w:val="20"/>
        </w:rPr>
        <w:tab/>
        <w:t>The fact that her ancestors were slaves does not concern or upset her; it is in the past.</w:t>
      </w:r>
    </w:p>
    <w:p w:rsidR="00855E2D" w:rsidRPr="003E289F" w:rsidRDefault="00855E2D" w:rsidP="003E289F">
      <w:pPr>
        <w:rPr>
          <w:rFonts w:ascii="Times New Roman" w:hAnsi="Times New Roman" w:cs="Times New Roman"/>
          <w:sz w:val="20"/>
          <w:szCs w:val="20"/>
        </w:rPr>
      </w:pPr>
      <w:r>
        <w:rPr>
          <w:rFonts w:ascii="Times New Roman" w:hAnsi="Times New Roman" w:cs="Times New Roman"/>
          <w:sz w:val="20"/>
          <w:szCs w:val="20"/>
        </w:rPr>
        <w:t>Hughes’ poetry has some dark tendencies, but with a positive twist.</w:t>
      </w:r>
      <w:bookmarkStart w:id="0" w:name="_GoBack"/>
      <w:bookmarkEnd w:id="0"/>
    </w:p>
    <w:p w:rsidR="006A747B" w:rsidRPr="00A47217" w:rsidRDefault="006A747B" w:rsidP="000679D9">
      <w:pPr>
        <w:rPr>
          <w:rFonts w:ascii="Times New Roman" w:hAnsi="Times New Roman" w:cs="Times New Roman"/>
          <w:sz w:val="20"/>
          <w:szCs w:val="20"/>
        </w:rPr>
      </w:pPr>
    </w:p>
    <w:p w:rsidR="00810B46" w:rsidRPr="001608B3" w:rsidRDefault="00810B46" w:rsidP="000679D9">
      <w:pPr>
        <w:rPr>
          <w:rFonts w:ascii="Times New Roman" w:hAnsi="Times New Roman" w:cs="Times New Roman"/>
          <w:sz w:val="20"/>
          <w:szCs w:val="20"/>
        </w:rPr>
      </w:pPr>
    </w:p>
    <w:p w:rsidR="001D7C24" w:rsidRPr="001D7C24" w:rsidRDefault="001D7C24" w:rsidP="001D7C24">
      <w:pPr>
        <w:rPr>
          <w:rFonts w:ascii="Times New Roman" w:hAnsi="Times New Roman" w:cs="Times New Roman"/>
          <w:sz w:val="20"/>
          <w:szCs w:val="20"/>
        </w:rPr>
      </w:pPr>
    </w:p>
    <w:p w:rsidR="000D5910" w:rsidRPr="000D5910" w:rsidRDefault="000D5910" w:rsidP="000D5910">
      <w:pPr>
        <w:rPr>
          <w:rFonts w:ascii="Times New Roman" w:hAnsi="Times New Roman" w:cs="Times New Roman"/>
          <w:sz w:val="20"/>
          <w:szCs w:val="20"/>
        </w:rPr>
      </w:pPr>
    </w:p>
    <w:sectPr w:rsidR="000D5910" w:rsidRPr="000D59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2D" w:rsidRDefault="0010512D" w:rsidP="00EE5360">
      <w:pPr>
        <w:spacing w:after="0" w:line="240" w:lineRule="auto"/>
      </w:pPr>
      <w:r>
        <w:separator/>
      </w:r>
    </w:p>
  </w:endnote>
  <w:endnote w:type="continuationSeparator" w:id="0">
    <w:p w:rsidR="0010512D" w:rsidRDefault="0010512D" w:rsidP="00EE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2D" w:rsidRDefault="0010512D" w:rsidP="00EE5360">
      <w:pPr>
        <w:spacing w:after="0" w:line="240" w:lineRule="auto"/>
      </w:pPr>
      <w:r>
        <w:separator/>
      </w:r>
    </w:p>
  </w:footnote>
  <w:footnote w:type="continuationSeparator" w:id="0">
    <w:p w:rsidR="0010512D" w:rsidRDefault="0010512D" w:rsidP="00EE5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60" w:rsidRPr="00EE5360" w:rsidRDefault="00EE5360" w:rsidP="00EE5360">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60"/>
    <w:rsid w:val="00003F36"/>
    <w:rsid w:val="00014BBA"/>
    <w:rsid w:val="000401B7"/>
    <w:rsid w:val="000408A5"/>
    <w:rsid w:val="00054CA6"/>
    <w:rsid w:val="000679D9"/>
    <w:rsid w:val="000A631E"/>
    <w:rsid w:val="000A7EFA"/>
    <w:rsid w:val="000B306F"/>
    <w:rsid w:val="000B6954"/>
    <w:rsid w:val="000C15A4"/>
    <w:rsid w:val="000D5910"/>
    <w:rsid w:val="0010512D"/>
    <w:rsid w:val="0010788D"/>
    <w:rsid w:val="0011093D"/>
    <w:rsid w:val="00112001"/>
    <w:rsid w:val="00136FCA"/>
    <w:rsid w:val="001608B3"/>
    <w:rsid w:val="00183149"/>
    <w:rsid w:val="001A4332"/>
    <w:rsid w:val="001B1B5B"/>
    <w:rsid w:val="001B668D"/>
    <w:rsid w:val="001B7FF6"/>
    <w:rsid w:val="001D7C24"/>
    <w:rsid w:val="0021216E"/>
    <w:rsid w:val="00215802"/>
    <w:rsid w:val="00217A2A"/>
    <w:rsid w:val="00236CC9"/>
    <w:rsid w:val="00237958"/>
    <w:rsid w:val="002A2404"/>
    <w:rsid w:val="002C58DA"/>
    <w:rsid w:val="002E47E6"/>
    <w:rsid w:val="002E72ED"/>
    <w:rsid w:val="002F49B0"/>
    <w:rsid w:val="00300163"/>
    <w:rsid w:val="00311BC3"/>
    <w:rsid w:val="00333BB0"/>
    <w:rsid w:val="00364E36"/>
    <w:rsid w:val="00384E0A"/>
    <w:rsid w:val="003B5756"/>
    <w:rsid w:val="003C0331"/>
    <w:rsid w:val="003E289F"/>
    <w:rsid w:val="003F007F"/>
    <w:rsid w:val="00401DEA"/>
    <w:rsid w:val="00410E91"/>
    <w:rsid w:val="0042224E"/>
    <w:rsid w:val="00436C7D"/>
    <w:rsid w:val="00475A98"/>
    <w:rsid w:val="00491C45"/>
    <w:rsid w:val="0050199A"/>
    <w:rsid w:val="005025CB"/>
    <w:rsid w:val="005511E6"/>
    <w:rsid w:val="00572C10"/>
    <w:rsid w:val="005810D4"/>
    <w:rsid w:val="005A1593"/>
    <w:rsid w:val="005D622E"/>
    <w:rsid w:val="00623CB7"/>
    <w:rsid w:val="006A2D04"/>
    <w:rsid w:val="006A747B"/>
    <w:rsid w:val="00732934"/>
    <w:rsid w:val="00744971"/>
    <w:rsid w:val="007978DE"/>
    <w:rsid w:val="00810B46"/>
    <w:rsid w:val="008430F1"/>
    <w:rsid w:val="008467B1"/>
    <w:rsid w:val="00855E2D"/>
    <w:rsid w:val="00864DA2"/>
    <w:rsid w:val="0089579C"/>
    <w:rsid w:val="008A248D"/>
    <w:rsid w:val="008B5A42"/>
    <w:rsid w:val="008D348E"/>
    <w:rsid w:val="008F7DB1"/>
    <w:rsid w:val="00917608"/>
    <w:rsid w:val="00924E62"/>
    <w:rsid w:val="00957123"/>
    <w:rsid w:val="009803DE"/>
    <w:rsid w:val="00991031"/>
    <w:rsid w:val="009A0140"/>
    <w:rsid w:val="009A120C"/>
    <w:rsid w:val="009B0147"/>
    <w:rsid w:val="009B0D6F"/>
    <w:rsid w:val="009B6E27"/>
    <w:rsid w:val="009D3B3C"/>
    <w:rsid w:val="009F0C13"/>
    <w:rsid w:val="009F5F97"/>
    <w:rsid w:val="00A36E98"/>
    <w:rsid w:val="00A47217"/>
    <w:rsid w:val="00A50DD9"/>
    <w:rsid w:val="00A66F10"/>
    <w:rsid w:val="00A67CF1"/>
    <w:rsid w:val="00A81783"/>
    <w:rsid w:val="00A84F90"/>
    <w:rsid w:val="00A874EF"/>
    <w:rsid w:val="00A96287"/>
    <w:rsid w:val="00AD3615"/>
    <w:rsid w:val="00AF74C4"/>
    <w:rsid w:val="00B00F56"/>
    <w:rsid w:val="00B25AF5"/>
    <w:rsid w:val="00B57FCD"/>
    <w:rsid w:val="00B93478"/>
    <w:rsid w:val="00BD5E76"/>
    <w:rsid w:val="00BE2E58"/>
    <w:rsid w:val="00BF48A2"/>
    <w:rsid w:val="00C4371A"/>
    <w:rsid w:val="00C6254D"/>
    <w:rsid w:val="00C83BFA"/>
    <w:rsid w:val="00C956F9"/>
    <w:rsid w:val="00C959E0"/>
    <w:rsid w:val="00CC3EE6"/>
    <w:rsid w:val="00CD0AB0"/>
    <w:rsid w:val="00D03B7E"/>
    <w:rsid w:val="00D375DE"/>
    <w:rsid w:val="00D3769B"/>
    <w:rsid w:val="00D5173D"/>
    <w:rsid w:val="00D70726"/>
    <w:rsid w:val="00D708CE"/>
    <w:rsid w:val="00D850E4"/>
    <w:rsid w:val="00DA6355"/>
    <w:rsid w:val="00E01BCC"/>
    <w:rsid w:val="00E34E3A"/>
    <w:rsid w:val="00EB20E5"/>
    <w:rsid w:val="00EB4C62"/>
    <w:rsid w:val="00EC188C"/>
    <w:rsid w:val="00EC5524"/>
    <w:rsid w:val="00ED2761"/>
    <w:rsid w:val="00EE5360"/>
    <w:rsid w:val="00EF013B"/>
    <w:rsid w:val="00F1478A"/>
    <w:rsid w:val="00FB4B5D"/>
    <w:rsid w:val="00FC196B"/>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60"/>
  </w:style>
  <w:style w:type="paragraph" w:styleId="Footer">
    <w:name w:val="footer"/>
    <w:basedOn w:val="Normal"/>
    <w:link w:val="FooterChar"/>
    <w:uiPriority w:val="99"/>
    <w:unhideWhenUsed/>
    <w:rsid w:val="00EE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60"/>
  </w:style>
  <w:style w:type="character" w:styleId="Hyperlink">
    <w:name w:val="Hyperlink"/>
    <w:basedOn w:val="DefaultParagraphFont"/>
    <w:uiPriority w:val="99"/>
    <w:unhideWhenUsed/>
    <w:rsid w:val="00C95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60"/>
  </w:style>
  <w:style w:type="paragraph" w:styleId="Footer">
    <w:name w:val="footer"/>
    <w:basedOn w:val="Normal"/>
    <w:link w:val="FooterChar"/>
    <w:uiPriority w:val="99"/>
    <w:unhideWhenUsed/>
    <w:rsid w:val="00EE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60"/>
  </w:style>
  <w:style w:type="character" w:styleId="Hyperlink">
    <w:name w:val="Hyperlink"/>
    <w:basedOn w:val="DefaultParagraphFont"/>
    <w:uiPriority w:val="99"/>
    <w:unhideWhenUsed/>
    <w:rsid w:val="00C95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29</cp:revision>
  <dcterms:created xsi:type="dcterms:W3CDTF">2014-02-10T20:26:00Z</dcterms:created>
  <dcterms:modified xsi:type="dcterms:W3CDTF">2014-02-10T22:12:00Z</dcterms:modified>
</cp:coreProperties>
</file>